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46E" w:rsidRDefault="00DD246E" w:rsidP="000B0F9C">
      <w:pPr>
        <w:pStyle w:val="ListParagraph"/>
        <w:ind w:left="780"/>
        <w:jc w:val="both"/>
        <w:rPr>
          <w:sz w:val="36"/>
          <w:szCs w:val="36"/>
          <w:u w:val="single"/>
        </w:rPr>
      </w:pPr>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-161925</wp:posOffset>
            </wp:positionV>
            <wp:extent cx="1152525" cy="1009650"/>
            <wp:effectExtent l="0" t="0" r="9525" b="0"/>
            <wp:wrapNone/>
            <wp:docPr id="1" name="Picture 1" descr="MONO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NOGRA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1009650"/>
                    </a:xfrm>
                    <a:prstGeom prst="rect">
                      <a:avLst/>
                    </a:prstGeom>
                    <a:noFill/>
                  </pic:spPr>
                </pic:pic>
              </a:graphicData>
            </a:graphic>
          </wp:anchor>
        </w:drawing>
      </w:r>
      <w:r w:rsidR="00A0320F">
        <w:rPr>
          <w:sz w:val="36"/>
          <w:szCs w:val="36"/>
          <w:u w:val="single"/>
        </w:rPr>
        <w:t xml:space="preserve">            </w:t>
      </w:r>
      <w:r w:rsidR="00A0320F">
        <w:rPr>
          <w:sz w:val="36"/>
          <w:szCs w:val="36"/>
        </w:rPr>
        <w:t xml:space="preserve">       </w:t>
      </w:r>
      <w:r>
        <w:rPr>
          <w:sz w:val="36"/>
          <w:szCs w:val="36"/>
          <w:u w:val="single"/>
        </w:rPr>
        <w:t>EXPORT PROCESSING ZONES AUTHORITY</w:t>
      </w:r>
    </w:p>
    <w:p w:rsidR="00DD246E" w:rsidRDefault="00DD246E" w:rsidP="00A0320F">
      <w:pPr>
        <w:pStyle w:val="ListParagraph"/>
        <w:ind w:left="2940" w:firstLine="660"/>
        <w:jc w:val="both"/>
        <w:rPr>
          <w:sz w:val="28"/>
          <w:szCs w:val="28"/>
          <w:u w:val="single"/>
        </w:rPr>
      </w:pPr>
      <w:r>
        <w:rPr>
          <w:sz w:val="28"/>
          <w:szCs w:val="28"/>
          <w:u w:val="single"/>
        </w:rPr>
        <w:t>(ADMINISTRATION DIVISION)</w:t>
      </w:r>
    </w:p>
    <w:p w:rsidR="007A5D9B" w:rsidRDefault="007A5D9B" w:rsidP="007A5D9B">
      <w:pPr>
        <w:pStyle w:val="ListParagraph"/>
        <w:ind w:left="2940" w:firstLine="660"/>
        <w:jc w:val="both"/>
        <w:rPr>
          <w:b/>
          <w:sz w:val="28"/>
          <w:szCs w:val="28"/>
        </w:rPr>
      </w:pPr>
      <w:r>
        <w:rPr>
          <w:b/>
          <w:sz w:val="28"/>
          <w:szCs w:val="28"/>
        </w:rPr>
        <w:t xml:space="preserve">      </w:t>
      </w:r>
    </w:p>
    <w:p w:rsidR="00AD3393" w:rsidRDefault="00AD3393" w:rsidP="00AD3393">
      <w:pPr>
        <w:jc w:val="both"/>
        <w:rPr>
          <w:b/>
          <w:sz w:val="40"/>
          <w:szCs w:val="40"/>
          <w:u w:val="single"/>
        </w:rPr>
      </w:pPr>
    </w:p>
    <w:p w:rsidR="007A5D9B" w:rsidRPr="00AD3393" w:rsidRDefault="007A5D9B" w:rsidP="00AD3393">
      <w:pPr>
        <w:ind w:firstLine="360"/>
        <w:jc w:val="center"/>
        <w:rPr>
          <w:b/>
          <w:sz w:val="40"/>
          <w:szCs w:val="40"/>
          <w:u w:val="single"/>
        </w:rPr>
      </w:pPr>
      <w:r w:rsidRPr="00AD3393">
        <w:rPr>
          <w:b/>
          <w:sz w:val="40"/>
          <w:szCs w:val="40"/>
          <w:u w:val="single"/>
        </w:rPr>
        <w:t>TENDER DOCUMENT</w:t>
      </w:r>
      <w:r w:rsidR="00B50A68" w:rsidRPr="00AD3393">
        <w:rPr>
          <w:b/>
          <w:sz w:val="40"/>
          <w:szCs w:val="40"/>
          <w:u w:val="single"/>
        </w:rPr>
        <w:t xml:space="preserve"> FOR THE SUPPLY OF PHOTO</w:t>
      </w:r>
      <w:r w:rsidR="008E4586">
        <w:rPr>
          <w:b/>
          <w:sz w:val="40"/>
          <w:szCs w:val="40"/>
          <w:u w:val="single"/>
        </w:rPr>
        <w:t xml:space="preserve"> </w:t>
      </w:r>
      <w:r w:rsidR="00B50A68" w:rsidRPr="00AD3393">
        <w:rPr>
          <w:b/>
          <w:sz w:val="40"/>
          <w:szCs w:val="40"/>
          <w:u w:val="single"/>
        </w:rPr>
        <w:t>STAT / PAPERS</w:t>
      </w:r>
      <w:r w:rsidR="00AD3393">
        <w:rPr>
          <w:b/>
          <w:sz w:val="40"/>
          <w:szCs w:val="40"/>
          <w:u w:val="single"/>
        </w:rPr>
        <w:t xml:space="preserve"> A4 SIZE (80 Grams)</w:t>
      </w:r>
    </w:p>
    <w:p w:rsidR="007A5D9B" w:rsidRDefault="007A5D9B" w:rsidP="00A0320F">
      <w:pPr>
        <w:pStyle w:val="ListParagraph"/>
        <w:ind w:left="2940" w:firstLine="660"/>
        <w:jc w:val="both"/>
        <w:rPr>
          <w:sz w:val="28"/>
          <w:szCs w:val="28"/>
          <w:u w:val="single"/>
        </w:rPr>
      </w:pPr>
    </w:p>
    <w:p w:rsidR="00DD246E" w:rsidRDefault="00DD246E" w:rsidP="000B0F9C">
      <w:pPr>
        <w:pStyle w:val="ListParagraph"/>
        <w:ind w:left="780"/>
        <w:jc w:val="both"/>
        <w:rPr>
          <w:sz w:val="28"/>
          <w:szCs w:val="28"/>
          <w:u w:val="single"/>
        </w:rPr>
      </w:pPr>
    </w:p>
    <w:p w:rsidR="00DD246E" w:rsidRDefault="00DD246E" w:rsidP="000B0F9C">
      <w:pPr>
        <w:pStyle w:val="ListParagraph"/>
        <w:ind w:left="780"/>
        <w:jc w:val="both"/>
        <w:rPr>
          <w:sz w:val="28"/>
          <w:szCs w:val="28"/>
          <w:u w:val="single"/>
        </w:rPr>
      </w:pPr>
    </w:p>
    <w:p w:rsidR="00DD246E" w:rsidRDefault="00DD246E" w:rsidP="000B0F9C">
      <w:pPr>
        <w:pStyle w:val="ListParagraph"/>
        <w:ind w:left="780"/>
        <w:jc w:val="both"/>
        <w:rPr>
          <w:b/>
          <w:sz w:val="28"/>
          <w:szCs w:val="28"/>
          <w:u w:val="single"/>
        </w:rPr>
      </w:pPr>
    </w:p>
    <w:tbl>
      <w:tblPr>
        <w:tblStyle w:val="TableGrid"/>
        <w:tblW w:w="0" w:type="auto"/>
        <w:tblInd w:w="780" w:type="dxa"/>
        <w:tblLook w:val="04A0" w:firstRow="1" w:lastRow="0" w:firstColumn="1" w:lastColumn="0" w:noHBand="0" w:noVBand="1"/>
      </w:tblPr>
      <w:tblGrid>
        <w:gridCol w:w="5358"/>
        <w:gridCol w:w="3417"/>
      </w:tblGrid>
      <w:tr w:rsidR="00DD246E" w:rsidTr="007A5D9B">
        <w:trPr>
          <w:trHeight w:val="584"/>
        </w:trPr>
        <w:tc>
          <w:tcPr>
            <w:tcW w:w="5358" w:type="dxa"/>
            <w:tcBorders>
              <w:top w:val="single" w:sz="4" w:space="0" w:color="auto"/>
              <w:left w:val="single" w:sz="4" w:space="0" w:color="auto"/>
              <w:bottom w:val="single" w:sz="4" w:space="0" w:color="auto"/>
              <w:right w:val="single" w:sz="4" w:space="0" w:color="auto"/>
            </w:tcBorders>
            <w:vAlign w:val="center"/>
            <w:hideMark/>
          </w:tcPr>
          <w:p w:rsidR="00DD246E" w:rsidRPr="007A5D9B" w:rsidRDefault="00DD246E" w:rsidP="006F79F0">
            <w:pPr>
              <w:pStyle w:val="ListParagraph"/>
              <w:spacing w:line="276" w:lineRule="auto"/>
              <w:ind w:left="0"/>
              <w:rPr>
                <w:sz w:val="28"/>
                <w:szCs w:val="28"/>
              </w:rPr>
            </w:pPr>
            <w:r w:rsidRPr="007A5D9B">
              <w:rPr>
                <w:sz w:val="28"/>
                <w:szCs w:val="28"/>
              </w:rPr>
              <w:t>Date of Issue:</w:t>
            </w:r>
          </w:p>
        </w:tc>
        <w:tc>
          <w:tcPr>
            <w:tcW w:w="3417" w:type="dxa"/>
            <w:tcBorders>
              <w:top w:val="single" w:sz="4" w:space="0" w:color="auto"/>
              <w:left w:val="single" w:sz="4" w:space="0" w:color="auto"/>
              <w:bottom w:val="single" w:sz="4" w:space="0" w:color="auto"/>
              <w:right w:val="single" w:sz="4" w:space="0" w:color="auto"/>
            </w:tcBorders>
            <w:vAlign w:val="center"/>
          </w:tcPr>
          <w:p w:rsidR="00DD246E" w:rsidRPr="007A5D9B" w:rsidRDefault="00DD246E" w:rsidP="006F79F0">
            <w:pPr>
              <w:pStyle w:val="ListParagraph"/>
              <w:spacing w:line="276" w:lineRule="auto"/>
              <w:ind w:left="0"/>
              <w:rPr>
                <w:sz w:val="28"/>
                <w:szCs w:val="28"/>
              </w:rPr>
            </w:pPr>
          </w:p>
        </w:tc>
      </w:tr>
      <w:tr w:rsidR="00DD246E" w:rsidTr="007A5D9B">
        <w:trPr>
          <w:trHeight w:val="584"/>
        </w:trPr>
        <w:tc>
          <w:tcPr>
            <w:tcW w:w="5358" w:type="dxa"/>
            <w:tcBorders>
              <w:top w:val="single" w:sz="4" w:space="0" w:color="auto"/>
              <w:left w:val="single" w:sz="4" w:space="0" w:color="auto"/>
              <w:bottom w:val="single" w:sz="4" w:space="0" w:color="auto"/>
              <w:right w:val="single" w:sz="4" w:space="0" w:color="auto"/>
            </w:tcBorders>
            <w:vAlign w:val="center"/>
            <w:hideMark/>
          </w:tcPr>
          <w:p w:rsidR="00DD246E" w:rsidRPr="007A5D9B" w:rsidRDefault="00DD246E" w:rsidP="006F79F0">
            <w:pPr>
              <w:pStyle w:val="ListParagraph"/>
              <w:spacing w:line="276" w:lineRule="auto"/>
              <w:ind w:left="0"/>
              <w:rPr>
                <w:sz w:val="28"/>
                <w:szCs w:val="28"/>
              </w:rPr>
            </w:pPr>
            <w:r w:rsidRPr="007A5D9B">
              <w:rPr>
                <w:sz w:val="28"/>
                <w:szCs w:val="28"/>
              </w:rPr>
              <w:t>Receipt No:</w:t>
            </w:r>
          </w:p>
        </w:tc>
        <w:tc>
          <w:tcPr>
            <w:tcW w:w="3417" w:type="dxa"/>
            <w:tcBorders>
              <w:top w:val="single" w:sz="4" w:space="0" w:color="auto"/>
              <w:left w:val="single" w:sz="4" w:space="0" w:color="auto"/>
              <w:bottom w:val="single" w:sz="4" w:space="0" w:color="auto"/>
              <w:right w:val="single" w:sz="4" w:space="0" w:color="auto"/>
            </w:tcBorders>
            <w:vAlign w:val="center"/>
          </w:tcPr>
          <w:p w:rsidR="00DD246E" w:rsidRPr="007A5D9B" w:rsidRDefault="00DD246E" w:rsidP="006F79F0">
            <w:pPr>
              <w:pStyle w:val="ListParagraph"/>
              <w:spacing w:line="276" w:lineRule="auto"/>
              <w:ind w:left="0"/>
              <w:rPr>
                <w:sz w:val="28"/>
                <w:szCs w:val="28"/>
              </w:rPr>
            </w:pPr>
          </w:p>
        </w:tc>
      </w:tr>
      <w:tr w:rsidR="00DD246E" w:rsidTr="007A5D9B">
        <w:trPr>
          <w:trHeight w:val="584"/>
        </w:trPr>
        <w:tc>
          <w:tcPr>
            <w:tcW w:w="5358" w:type="dxa"/>
            <w:tcBorders>
              <w:top w:val="single" w:sz="4" w:space="0" w:color="auto"/>
              <w:left w:val="single" w:sz="4" w:space="0" w:color="auto"/>
              <w:bottom w:val="single" w:sz="4" w:space="0" w:color="auto"/>
              <w:right w:val="single" w:sz="4" w:space="0" w:color="auto"/>
            </w:tcBorders>
            <w:vAlign w:val="center"/>
            <w:hideMark/>
          </w:tcPr>
          <w:p w:rsidR="00DD246E" w:rsidRPr="007A5D9B" w:rsidRDefault="00DD246E" w:rsidP="006F79F0">
            <w:pPr>
              <w:pStyle w:val="ListParagraph"/>
              <w:spacing w:line="276" w:lineRule="auto"/>
              <w:ind w:left="0"/>
              <w:rPr>
                <w:sz w:val="28"/>
                <w:szCs w:val="28"/>
              </w:rPr>
            </w:pPr>
            <w:r w:rsidRPr="007A5D9B">
              <w:rPr>
                <w:sz w:val="28"/>
                <w:szCs w:val="28"/>
              </w:rPr>
              <w:t>Tender No:</w:t>
            </w:r>
          </w:p>
        </w:tc>
        <w:tc>
          <w:tcPr>
            <w:tcW w:w="3417" w:type="dxa"/>
            <w:tcBorders>
              <w:top w:val="single" w:sz="4" w:space="0" w:color="auto"/>
              <w:left w:val="single" w:sz="4" w:space="0" w:color="auto"/>
              <w:bottom w:val="single" w:sz="4" w:space="0" w:color="auto"/>
              <w:right w:val="single" w:sz="4" w:space="0" w:color="auto"/>
            </w:tcBorders>
            <w:vAlign w:val="center"/>
            <w:hideMark/>
          </w:tcPr>
          <w:p w:rsidR="00DD246E" w:rsidRPr="007A5D9B" w:rsidRDefault="00DD246E" w:rsidP="006F79F0">
            <w:pPr>
              <w:pStyle w:val="ListParagraph"/>
              <w:spacing w:line="276" w:lineRule="auto"/>
              <w:ind w:left="0"/>
              <w:rPr>
                <w:sz w:val="28"/>
                <w:szCs w:val="28"/>
              </w:rPr>
            </w:pPr>
            <w:r w:rsidRPr="007A5D9B">
              <w:rPr>
                <w:sz w:val="28"/>
                <w:szCs w:val="28"/>
              </w:rPr>
              <w:t>Admin-296/2022</w:t>
            </w:r>
          </w:p>
        </w:tc>
      </w:tr>
      <w:tr w:rsidR="00DD246E" w:rsidTr="006F79F0">
        <w:trPr>
          <w:trHeight w:val="638"/>
        </w:trPr>
        <w:tc>
          <w:tcPr>
            <w:tcW w:w="5358" w:type="dxa"/>
            <w:tcBorders>
              <w:top w:val="single" w:sz="4" w:space="0" w:color="auto"/>
              <w:left w:val="single" w:sz="4" w:space="0" w:color="auto"/>
              <w:bottom w:val="single" w:sz="4" w:space="0" w:color="auto"/>
              <w:right w:val="single" w:sz="4" w:space="0" w:color="auto"/>
            </w:tcBorders>
            <w:vAlign w:val="center"/>
            <w:hideMark/>
          </w:tcPr>
          <w:p w:rsidR="00DD246E" w:rsidRPr="007A5D9B" w:rsidRDefault="00DD246E" w:rsidP="006F79F0">
            <w:pPr>
              <w:pStyle w:val="ListParagraph"/>
              <w:spacing w:line="276" w:lineRule="auto"/>
              <w:ind w:left="0"/>
              <w:rPr>
                <w:sz w:val="28"/>
                <w:szCs w:val="28"/>
              </w:rPr>
            </w:pPr>
            <w:r w:rsidRPr="007A5D9B">
              <w:rPr>
                <w:sz w:val="28"/>
                <w:szCs w:val="28"/>
              </w:rPr>
              <w:t>Last date for receipt of duly filled in tenders:</w:t>
            </w:r>
          </w:p>
        </w:tc>
        <w:tc>
          <w:tcPr>
            <w:tcW w:w="3417" w:type="dxa"/>
            <w:tcBorders>
              <w:top w:val="single" w:sz="4" w:space="0" w:color="auto"/>
              <w:left w:val="single" w:sz="4" w:space="0" w:color="auto"/>
              <w:bottom w:val="single" w:sz="4" w:space="0" w:color="auto"/>
              <w:right w:val="single" w:sz="4" w:space="0" w:color="auto"/>
            </w:tcBorders>
            <w:vAlign w:val="center"/>
            <w:hideMark/>
          </w:tcPr>
          <w:p w:rsidR="00DD246E" w:rsidRPr="007A5D9B" w:rsidRDefault="00DD246E" w:rsidP="009D0EB6">
            <w:pPr>
              <w:pStyle w:val="ListParagraph"/>
              <w:spacing w:line="276" w:lineRule="auto"/>
              <w:ind w:left="0"/>
              <w:rPr>
                <w:sz w:val="28"/>
                <w:szCs w:val="28"/>
              </w:rPr>
            </w:pPr>
            <w:r w:rsidRPr="007A5D9B">
              <w:rPr>
                <w:sz w:val="28"/>
                <w:szCs w:val="28"/>
              </w:rPr>
              <w:t>0</w:t>
            </w:r>
            <w:r w:rsidR="009D0EB6">
              <w:rPr>
                <w:sz w:val="28"/>
                <w:szCs w:val="28"/>
              </w:rPr>
              <w:t>5</w:t>
            </w:r>
            <w:r w:rsidRPr="007A5D9B">
              <w:rPr>
                <w:sz w:val="28"/>
                <w:szCs w:val="28"/>
              </w:rPr>
              <w:t>-0</w:t>
            </w:r>
            <w:r w:rsidR="009D0EB6">
              <w:rPr>
                <w:sz w:val="28"/>
                <w:szCs w:val="28"/>
              </w:rPr>
              <w:t>9</w:t>
            </w:r>
            <w:r w:rsidRPr="007A5D9B">
              <w:rPr>
                <w:sz w:val="28"/>
                <w:szCs w:val="28"/>
              </w:rPr>
              <w:t>-202</w:t>
            </w:r>
            <w:r w:rsidR="009D0EB6">
              <w:rPr>
                <w:sz w:val="28"/>
                <w:szCs w:val="28"/>
              </w:rPr>
              <w:t>3</w:t>
            </w:r>
            <w:r w:rsidR="006F79F0">
              <w:rPr>
                <w:sz w:val="28"/>
                <w:szCs w:val="28"/>
              </w:rPr>
              <w:t xml:space="preserve">, </w:t>
            </w:r>
            <w:r w:rsidRPr="007A5D9B">
              <w:rPr>
                <w:sz w:val="28"/>
                <w:szCs w:val="28"/>
              </w:rPr>
              <w:t>11:00 AM</w:t>
            </w:r>
          </w:p>
        </w:tc>
      </w:tr>
      <w:tr w:rsidR="00DD246E" w:rsidTr="006F79F0">
        <w:trPr>
          <w:trHeight w:val="710"/>
        </w:trPr>
        <w:tc>
          <w:tcPr>
            <w:tcW w:w="5358" w:type="dxa"/>
            <w:tcBorders>
              <w:top w:val="single" w:sz="4" w:space="0" w:color="auto"/>
              <w:left w:val="single" w:sz="4" w:space="0" w:color="auto"/>
              <w:bottom w:val="single" w:sz="4" w:space="0" w:color="auto"/>
              <w:right w:val="single" w:sz="4" w:space="0" w:color="auto"/>
            </w:tcBorders>
            <w:vAlign w:val="center"/>
            <w:hideMark/>
          </w:tcPr>
          <w:p w:rsidR="00DD246E" w:rsidRPr="007A5D9B" w:rsidRDefault="00DD246E" w:rsidP="006F79F0">
            <w:pPr>
              <w:pStyle w:val="ListParagraph"/>
              <w:spacing w:line="276" w:lineRule="auto"/>
              <w:ind w:left="0"/>
              <w:rPr>
                <w:sz w:val="28"/>
                <w:szCs w:val="28"/>
              </w:rPr>
            </w:pPr>
            <w:r w:rsidRPr="007A5D9B">
              <w:rPr>
                <w:sz w:val="28"/>
                <w:szCs w:val="28"/>
              </w:rPr>
              <w:t>Date and Time of the opening of Bids:</w:t>
            </w:r>
          </w:p>
        </w:tc>
        <w:tc>
          <w:tcPr>
            <w:tcW w:w="3417" w:type="dxa"/>
            <w:tcBorders>
              <w:top w:val="single" w:sz="4" w:space="0" w:color="auto"/>
              <w:left w:val="single" w:sz="4" w:space="0" w:color="auto"/>
              <w:bottom w:val="single" w:sz="4" w:space="0" w:color="auto"/>
              <w:right w:val="single" w:sz="4" w:space="0" w:color="auto"/>
            </w:tcBorders>
            <w:vAlign w:val="center"/>
            <w:hideMark/>
          </w:tcPr>
          <w:p w:rsidR="00DD246E" w:rsidRPr="007A5D9B" w:rsidRDefault="000C3B3A" w:rsidP="009D0EB6">
            <w:pPr>
              <w:pStyle w:val="ListParagraph"/>
              <w:spacing w:line="276" w:lineRule="auto"/>
              <w:ind w:left="0"/>
              <w:rPr>
                <w:sz w:val="28"/>
                <w:szCs w:val="28"/>
              </w:rPr>
            </w:pPr>
            <w:r w:rsidRPr="007A5D9B">
              <w:rPr>
                <w:sz w:val="28"/>
                <w:szCs w:val="28"/>
              </w:rPr>
              <w:t>0</w:t>
            </w:r>
            <w:r w:rsidR="009D0EB6">
              <w:rPr>
                <w:sz w:val="28"/>
                <w:szCs w:val="28"/>
              </w:rPr>
              <w:t>5</w:t>
            </w:r>
            <w:r w:rsidR="00DD246E" w:rsidRPr="007A5D9B">
              <w:rPr>
                <w:sz w:val="28"/>
                <w:szCs w:val="28"/>
              </w:rPr>
              <w:t>-0</w:t>
            </w:r>
            <w:r w:rsidR="009D0EB6">
              <w:rPr>
                <w:sz w:val="28"/>
                <w:szCs w:val="28"/>
              </w:rPr>
              <w:t>9</w:t>
            </w:r>
            <w:r w:rsidR="00DD246E" w:rsidRPr="007A5D9B">
              <w:rPr>
                <w:sz w:val="28"/>
                <w:szCs w:val="28"/>
              </w:rPr>
              <w:t>-202</w:t>
            </w:r>
            <w:r w:rsidR="009D0EB6">
              <w:rPr>
                <w:sz w:val="28"/>
                <w:szCs w:val="28"/>
              </w:rPr>
              <w:t>3</w:t>
            </w:r>
            <w:r w:rsidR="006F79F0">
              <w:rPr>
                <w:sz w:val="28"/>
                <w:szCs w:val="28"/>
              </w:rPr>
              <w:t xml:space="preserve">, </w:t>
            </w:r>
            <w:r w:rsidR="00DD246E" w:rsidRPr="007A5D9B">
              <w:rPr>
                <w:sz w:val="28"/>
                <w:szCs w:val="28"/>
              </w:rPr>
              <w:t>11:30 AM</w:t>
            </w:r>
          </w:p>
        </w:tc>
      </w:tr>
      <w:tr w:rsidR="00DD246E" w:rsidTr="006F79F0">
        <w:trPr>
          <w:trHeight w:val="530"/>
        </w:trPr>
        <w:tc>
          <w:tcPr>
            <w:tcW w:w="5358" w:type="dxa"/>
            <w:tcBorders>
              <w:top w:val="single" w:sz="4" w:space="0" w:color="auto"/>
              <w:left w:val="single" w:sz="4" w:space="0" w:color="auto"/>
              <w:bottom w:val="single" w:sz="4" w:space="0" w:color="auto"/>
              <w:right w:val="single" w:sz="4" w:space="0" w:color="auto"/>
            </w:tcBorders>
            <w:vAlign w:val="center"/>
            <w:hideMark/>
          </w:tcPr>
          <w:p w:rsidR="00DD246E" w:rsidRPr="007A5D9B" w:rsidRDefault="00DD246E" w:rsidP="006F79F0">
            <w:pPr>
              <w:pStyle w:val="ListParagraph"/>
              <w:spacing w:line="276" w:lineRule="auto"/>
              <w:ind w:left="0"/>
              <w:rPr>
                <w:sz w:val="28"/>
                <w:szCs w:val="28"/>
              </w:rPr>
            </w:pPr>
            <w:r w:rsidRPr="007A5D9B">
              <w:rPr>
                <w:sz w:val="28"/>
                <w:szCs w:val="28"/>
              </w:rPr>
              <w:t>Cost of Tender Fee:</w:t>
            </w:r>
          </w:p>
        </w:tc>
        <w:tc>
          <w:tcPr>
            <w:tcW w:w="3417" w:type="dxa"/>
            <w:tcBorders>
              <w:top w:val="single" w:sz="4" w:space="0" w:color="auto"/>
              <w:left w:val="single" w:sz="4" w:space="0" w:color="auto"/>
              <w:bottom w:val="single" w:sz="4" w:space="0" w:color="auto"/>
              <w:right w:val="single" w:sz="4" w:space="0" w:color="auto"/>
            </w:tcBorders>
            <w:vAlign w:val="center"/>
            <w:hideMark/>
          </w:tcPr>
          <w:p w:rsidR="00DD246E" w:rsidRPr="007A5D9B" w:rsidRDefault="00DD246E" w:rsidP="006F79F0">
            <w:pPr>
              <w:pStyle w:val="ListParagraph"/>
              <w:spacing w:line="276" w:lineRule="auto"/>
              <w:ind w:left="0"/>
              <w:rPr>
                <w:sz w:val="28"/>
                <w:szCs w:val="28"/>
              </w:rPr>
            </w:pPr>
            <w:r w:rsidRPr="007A5D9B">
              <w:rPr>
                <w:sz w:val="28"/>
                <w:szCs w:val="28"/>
              </w:rPr>
              <w:t>Rs. 500/=</w:t>
            </w:r>
          </w:p>
        </w:tc>
      </w:tr>
    </w:tbl>
    <w:p w:rsidR="00DD246E" w:rsidRDefault="00DD246E" w:rsidP="000B0F9C">
      <w:pPr>
        <w:pStyle w:val="ListParagraph"/>
        <w:ind w:left="780"/>
        <w:jc w:val="both"/>
        <w:rPr>
          <w:b/>
          <w:sz w:val="28"/>
          <w:szCs w:val="28"/>
          <w:u w:val="single"/>
        </w:rPr>
      </w:pPr>
    </w:p>
    <w:p w:rsidR="00DD246E" w:rsidRDefault="00DD246E" w:rsidP="000B0F9C">
      <w:pPr>
        <w:pStyle w:val="ListParagraph"/>
        <w:ind w:left="1440" w:hanging="660"/>
        <w:jc w:val="both"/>
        <w:rPr>
          <w:b/>
          <w:sz w:val="28"/>
          <w:szCs w:val="28"/>
          <w:u w:val="single"/>
        </w:rPr>
      </w:pPr>
    </w:p>
    <w:p w:rsidR="007A5D9B" w:rsidRDefault="007A5D9B" w:rsidP="000B0F9C">
      <w:pPr>
        <w:pStyle w:val="ListParagraph"/>
        <w:ind w:left="1440" w:hanging="660"/>
        <w:jc w:val="both"/>
        <w:rPr>
          <w:b/>
          <w:sz w:val="28"/>
          <w:szCs w:val="28"/>
          <w:u w:val="single"/>
        </w:rPr>
      </w:pPr>
    </w:p>
    <w:p w:rsidR="00DD246E" w:rsidRDefault="00DD246E" w:rsidP="000B0F9C">
      <w:pPr>
        <w:pStyle w:val="ListParagraph"/>
        <w:ind w:left="780"/>
        <w:jc w:val="both"/>
        <w:rPr>
          <w:b/>
          <w:sz w:val="28"/>
          <w:szCs w:val="28"/>
          <w:u w:val="single"/>
        </w:rPr>
      </w:pPr>
    </w:p>
    <w:p w:rsidR="00DD246E" w:rsidRDefault="00DD246E" w:rsidP="000B0F9C">
      <w:pPr>
        <w:pStyle w:val="ListParagraph"/>
        <w:ind w:left="780"/>
        <w:jc w:val="both"/>
        <w:rPr>
          <w:b/>
          <w:sz w:val="28"/>
          <w:szCs w:val="28"/>
          <w:u w:val="single"/>
        </w:rPr>
      </w:pPr>
    </w:p>
    <w:p w:rsidR="00DD246E" w:rsidRDefault="00DD246E" w:rsidP="000B0F9C">
      <w:pPr>
        <w:pStyle w:val="ListParagraph"/>
        <w:ind w:left="780"/>
        <w:jc w:val="both"/>
        <w:rPr>
          <w:b/>
          <w:sz w:val="28"/>
          <w:szCs w:val="28"/>
          <w:u w:val="single"/>
        </w:rPr>
      </w:pPr>
    </w:p>
    <w:p w:rsidR="00AD3393" w:rsidRDefault="00AD3393" w:rsidP="000B0F9C">
      <w:pPr>
        <w:pStyle w:val="ListParagraph"/>
        <w:ind w:left="780"/>
        <w:jc w:val="both"/>
        <w:rPr>
          <w:b/>
          <w:sz w:val="28"/>
          <w:szCs w:val="28"/>
          <w:u w:val="single"/>
        </w:rPr>
      </w:pPr>
    </w:p>
    <w:p w:rsidR="00AD3393" w:rsidRDefault="00AD3393" w:rsidP="000B0F9C">
      <w:pPr>
        <w:pStyle w:val="ListParagraph"/>
        <w:ind w:left="780"/>
        <w:jc w:val="both"/>
        <w:rPr>
          <w:b/>
          <w:sz w:val="28"/>
          <w:szCs w:val="28"/>
          <w:u w:val="single"/>
        </w:rPr>
      </w:pPr>
    </w:p>
    <w:p w:rsidR="00DD246E" w:rsidRDefault="00DD246E" w:rsidP="000B0F9C">
      <w:pPr>
        <w:pStyle w:val="ListParagraph"/>
        <w:ind w:left="780"/>
        <w:jc w:val="both"/>
        <w:rPr>
          <w:b/>
          <w:sz w:val="28"/>
          <w:szCs w:val="28"/>
          <w:u w:val="single"/>
        </w:rPr>
      </w:pPr>
    </w:p>
    <w:p w:rsidR="00DD246E" w:rsidRDefault="00DD246E" w:rsidP="00F57E24">
      <w:pPr>
        <w:pStyle w:val="ListParagraph"/>
        <w:ind w:left="780"/>
        <w:jc w:val="center"/>
        <w:rPr>
          <w:sz w:val="26"/>
          <w:szCs w:val="26"/>
        </w:rPr>
      </w:pPr>
      <w:r>
        <w:rPr>
          <w:sz w:val="26"/>
          <w:szCs w:val="26"/>
        </w:rPr>
        <w:t xml:space="preserve">Landhi Industrial Area </w:t>
      </w:r>
      <w:r w:rsidR="00F57E24">
        <w:rPr>
          <w:sz w:val="26"/>
          <w:szCs w:val="26"/>
        </w:rPr>
        <w:t>Extension</w:t>
      </w:r>
      <w:r w:rsidR="009A0D17">
        <w:rPr>
          <w:sz w:val="26"/>
          <w:szCs w:val="26"/>
        </w:rPr>
        <w:t>, Mehran Highway, Karachi-</w:t>
      </w:r>
      <w:r>
        <w:rPr>
          <w:sz w:val="26"/>
          <w:szCs w:val="26"/>
        </w:rPr>
        <w:t>75150 Pakistan.</w:t>
      </w:r>
    </w:p>
    <w:p w:rsidR="00DD246E" w:rsidRDefault="00DD246E" w:rsidP="00F57E24">
      <w:pPr>
        <w:pStyle w:val="ListParagraph"/>
        <w:ind w:left="780"/>
        <w:jc w:val="center"/>
        <w:rPr>
          <w:sz w:val="26"/>
          <w:szCs w:val="26"/>
        </w:rPr>
      </w:pPr>
      <w:r>
        <w:rPr>
          <w:sz w:val="26"/>
          <w:szCs w:val="26"/>
        </w:rPr>
        <w:t>UAN: 111-777-222 Tel: (92-21) 99208039, 99208041 – 44 Fax: (92-21) 99208011</w:t>
      </w:r>
    </w:p>
    <w:p w:rsidR="00063610" w:rsidRDefault="00DD246E" w:rsidP="00063610">
      <w:pPr>
        <w:pStyle w:val="ListParagraph"/>
        <w:ind w:left="780"/>
        <w:jc w:val="center"/>
      </w:pPr>
      <w:r>
        <w:rPr>
          <w:sz w:val="26"/>
          <w:szCs w:val="26"/>
        </w:rPr>
        <w:t xml:space="preserve">E-mail: </w:t>
      </w:r>
      <w:hyperlink r:id="rId8" w:history="1">
        <w:r>
          <w:rPr>
            <w:rStyle w:val="Hyperlink"/>
            <w:sz w:val="26"/>
            <w:szCs w:val="26"/>
          </w:rPr>
          <w:t>info@epza.gov.pk</w:t>
        </w:r>
      </w:hyperlink>
      <w:r>
        <w:rPr>
          <w:sz w:val="26"/>
          <w:szCs w:val="26"/>
        </w:rPr>
        <w:t xml:space="preserve"> Website: </w:t>
      </w:r>
      <w:hyperlink r:id="rId9" w:history="1">
        <w:r>
          <w:rPr>
            <w:rStyle w:val="Hyperlink"/>
            <w:sz w:val="26"/>
            <w:szCs w:val="26"/>
          </w:rPr>
          <w:t>www.epza.gov.pk</w:t>
        </w:r>
      </w:hyperlink>
    </w:p>
    <w:p w:rsidR="000C3B3A" w:rsidRDefault="008A5CEC" w:rsidP="00063610">
      <w:pPr>
        <w:pStyle w:val="ListParagraph"/>
        <w:ind w:left="780"/>
        <w:jc w:val="center"/>
        <w:rPr>
          <w:b/>
          <w:sz w:val="36"/>
          <w:szCs w:val="36"/>
          <w:u w:val="single"/>
        </w:rPr>
      </w:pPr>
      <w:r w:rsidRPr="008A5CEC">
        <w:rPr>
          <w:b/>
          <w:sz w:val="36"/>
          <w:szCs w:val="36"/>
          <w:u w:val="single"/>
        </w:rPr>
        <w:lastRenderedPageBreak/>
        <w:t>TABLE OF CONTENTS</w:t>
      </w:r>
    </w:p>
    <w:p w:rsidR="001E6E53" w:rsidRDefault="001E6E53" w:rsidP="000B0F9C">
      <w:pPr>
        <w:ind w:left="810"/>
        <w:jc w:val="both"/>
        <w:rPr>
          <w:sz w:val="32"/>
          <w:szCs w:val="32"/>
        </w:rPr>
      </w:pPr>
    </w:p>
    <w:tbl>
      <w:tblPr>
        <w:tblStyle w:val="TableGrid"/>
        <w:tblW w:w="0" w:type="auto"/>
        <w:tblInd w:w="810" w:type="dxa"/>
        <w:tblLook w:val="04A0" w:firstRow="1" w:lastRow="0" w:firstColumn="1" w:lastColumn="0" w:noHBand="0" w:noVBand="1"/>
      </w:tblPr>
      <w:tblGrid>
        <w:gridCol w:w="1022"/>
        <w:gridCol w:w="4902"/>
        <w:gridCol w:w="1940"/>
      </w:tblGrid>
      <w:tr w:rsidR="00B671AD" w:rsidTr="00DA277B">
        <w:trPr>
          <w:trHeight w:val="702"/>
        </w:trPr>
        <w:tc>
          <w:tcPr>
            <w:tcW w:w="1022" w:type="dxa"/>
            <w:shd w:val="clear" w:color="auto" w:fill="F2F2F2" w:themeFill="background1" w:themeFillShade="F2"/>
            <w:vAlign w:val="center"/>
          </w:tcPr>
          <w:p w:rsidR="00B671AD" w:rsidRPr="00B671AD" w:rsidRDefault="00B671AD" w:rsidP="00E90FF7">
            <w:pPr>
              <w:jc w:val="center"/>
              <w:rPr>
                <w:b/>
                <w:sz w:val="32"/>
                <w:szCs w:val="32"/>
              </w:rPr>
            </w:pPr>
            <w:r w:rsidRPr="00B671AD">
              <w:rPr>
                <w:b/>
                <w:sz w:val="32"/>
                <w:szCs w:val="32"/>
              </w:rPr>
              <w:t>S.</w:t>
            </w:r>
            <w:r>
              <w:rPr>
                <w:b/>
                <w:sz w:val="32"/>
                <w:szCs w:val="32"/>
              </w:rPr>
              <w:t xml:space="preserve"> #.</w:t>
            </w:r>
          </w:p>
        </w:tc>
        <w:tc>
          <w:tcPr>
            <w:tcW w:w="4902" w:type="dxa"/>
            <w:shd w:val="clear" w:color="auto" w:fill="F2F2F2" w:themeFill="background1" w:themeFillShade="F2"/>
            <w:vAlign w:val="center"/>
          </w:tcPr>
          <w:p w:rsidR="00B671AD" w:rsidRPr="00B671AD" w:rsidRDefault="00B671AD" w:rsidP="00E90FF7">
            <w:pPr>
              <w:jc w:val="center"/>
              <w:rPr>
                <w:b/>
                <w:sz w:val="32"/>
                <w:szCs w:val="32"/>
              </w:rPr>
            </w:pPr>
            <w:r w:rsidRPr="00B671AD">
              <w:rPr>
                <w:b/>
                <w:sz w:val="32"/>
                <w:szCs w:val="32"/>
              </w:rPr>
              <w:t>CONTENTS</w:t>
            </w:r>
          </w:p>
        </w:tc>
        <w:tc>
          <w:tcPr>
            <w:tcW w:w="1940" w:type="dxa"/>
            <w:shd w:val="clear" w:color="auto" w:fill="F2F2F2" w:themeFill="background1" w:themeFillShade="F2"/>
            <w:vAlign w:val="center"/>
          </w:tcPr>
          <w:p w:rsidR="00B671AD" w:rsidRPr="00B671AD" w:rsidRDefault="003E7C18" w:rsidP="00E90FF7">
            <w:pPr>
              <w:jc w:val="center"/>
              <w:rPr>
                <w:sz w:val="32"/>
                <w:szCs w:val="32"/>
              </w:rPr>
            </w:pPr>
            <w:r>
              <w:rPr>
                <w:b/>
                <w:sz w:val="32"/>
                <w:szCs w:val="32"/>
              </w:rPr>
              <w:t>PAGE #</w:t>
            </w:r>
            <w:r w:rsidR="00B671AD" w:rsidRPr="00B671AD">
              <w:rPr>
                <w:b/>
                <w:sz w:val="32"/>
                <w:szCs w:val="32"/>
              </w:rPr>
              <w:t>.</w:t>
            </w:r>
          </w:p>
        </w:tc>
      </w:tr>
      <w:tr w:rsidR="00B671AD" w:rsidTr="00DA277B">
        <w:trPr>
          <w:trHeight w:val="702"/>
        </w:trPr>
        <w:tc>
          <w:tcPr>
            <w:tcW w:w="1022" w:type="dxa"/>
            <w:vAlign w:val="center"/>
          </w:tcPr>
          <w:p w:rsidR="00B671AD" w:rsidRDefault="00B671AD" w:rsidP="001678A8">
            <w:pPr>
              <w:jc w:val="center"/>
              <w:rPr>
                <w:sz w:val="32"/>
                <w:szCs w:val="32"/>
              </w:rPr>
            </w:pPr>
            <w:r>
              <w:rPr>
                <w:sz w:val="32"/>
                <w:szCs w:val="32"/>
              </w:rPr>
              <w:t>1</w:t>
            </w:r>
          </w:p>
        </w:tc>
        <w:tc>
          <w:tcPr>
            <w:tcW w:w="4902" w:type="dxa"/>
            <w:vAlign w:val="center"/>
          </w:tcPr>
          <w:p w:rsidR="00B671AD" w:rsidRPr="00BE1678" w:rsidRDefault="00B671AD" w:rsidP="000B0F9C">
            <w:pPr>
              <w:jc w:val="both"/>
              <w:rPr>
                <w:sz w:val="32"/>
                <w:szCs w:val="32"/>
              </w:rPr>
            </w:pPr>
            <w:r w:rsidRPr="00BE1678">
              <w:rPr>
                <w:sz w:val="32"/>
                <w:szCs w:val="32"/>
              </w:rPr>
              <w:t>Instruction of Tenders</w:t>
            </w:r>
          </w:p>
        </w:tc>
        <w:tc>
          <w:tcPr>
            <w:tcW w:w="1940" w:type="dxa"/>
            <w:vAlign w:val="center"/>
          </w:tcPr>
          <w:p w:rsidR="00B671AD" w:rsidRPr="001678A8" w:rsidRDefault="00B671AD" w:rsidP="001678A8">
            <w:pPr>
              <w:jc w:val="center"/>
            </w:pPr>
            <w:r w:rsidRPr="001678A8">
              <w:rPr>
                <w:sz w:val="32"/>
                <w:szCs w:val="32"/>
              </w:rPr>
              <w:t>0</w:t>
            </w:r>
            <w:r w:rsidR="00F662C7">
              <w:rPr>
                <w:sz w:val="32"/>
                <w:szCs w:val="32"/>
              </w:rPr>
              <w:t>3</w:t>
            </w:r>
          </w:p>
        </w:tc>
      </w:tr>
      <w:tr w:rsidR="00B671AD" w:rsidTr="00DA277B">
        <w:trPr>
          <w:trHeight w:val="702"/>
        </w:trPr>
        <w:tc>
          <w:tcPr>
            <w:tcW w:w="1022" w:type="dxa"/>
            <w:vAlign w:val="center"/>
          </w:tcPr>
          <w:p w:rsidR="00B671AD" w:rsidRDefault="00B671AD" w:rsidP="001678A8">
            <w:pPr>
              <w:jc w:val="center"/>
              <w:rPr>
                <w:sz w:val="32"/>
                <w:szCs w:val="32"/>
              </w:rPr>
            </w:pPr>
            <w:r>
              <w:rPr>
                <w:sz w:val="32"/>
                <w:szCs w:val="32"/>
              </w:rPr>
              <w:t>2</w:t>
            </w:r>
          </w:p>
        </w:tc>
        <w:tc>
          <w:tcPr>
            <w:tcW w:w="4902" w:type="dxa"/>
            <w:vAlign w:val="center"/>
          </w:tcPr>
          <w:p w:rsidR="00B671AD" w:rsidRPr="00BE1678" w:rsidRDefault="00B671AD" w:rsidP="000B0F9C">
            <w:pPr>
              <w:jc w:val="both"/>
              <w:rPr>
                <w:sz w:val="32"/>
                <w:szCs w:val="32"/>
              </w:rPr>
            </w:pPr>
            <w:r w:rsidRPr="00BE1678">
              <w:rPr>
                <w:sz w:val="32"/>
                <w:szCs w:val="32"/>
              </w:rPr>
              <w:t>Cost of Tender Documents</w:t>
            </w:r>
          </w:p>
        </w:tc>
        <w:tc>
          <w:tcPr>
            <w:tcW w:w="1940" w:type="dxa"/>
            <w:vAlign w:val="center"/>
          </w:tcPr>
          <w:p w:rsidR="00B671AD" w:rsidRPr="001678A8" w:rsidRDefault="00B671AD" w:rsidP="001678A8">
            <w:pPr>
              <w:jc w:val="center"/>
            </w:pPr>
            <w:r w:rsidRPr="001678A8">
              <w:rPr>
                <w:sz w:val="32"/>
                <w:szCs w:val="32"/>
              </w:rPr>
              <w:t>0</w:t>
            </w:r>
            <w:r w:rsidR="0031187C">
              <w:rPr>
                <w:sz w:val="32"/>
                <w:szCs w:val="32"/>
              </w:rPr>
              <w:t>3</w:t>
            </w:r>
          </w:p>
        </w:tc>
      </w:tr>
      <w:tr w:rsidR="00B671AD" w:rsidTr="00DA277B">
        <w:trPr>
          <w:trHeight w:val="702"/>
        </w:trPr>
        <w:tc>
          <w:tcPr>
            <w:tcW w:w="1022" w:type="dxa"/>
            <w:vAlign w:val="center"/>
          </w:tcPr>
          <w:p w:rsidR="00B671AD" w:rsidRDefault="00B671AD" w:rsidP="001678A8">
            <w:pPr>
              <w:jc w:val="center"/>
              <w:rPr>
                <w:sz w:val="32"/>
                <w:szCs w:val="32"/>
              </w:rPr>
            </w:pPr>
            <w:r>
              <w:rPr>
                <w:sz w:val="32"/>
                <w:szCs w:val="32"/>
              </w:rPr>
              <w:t>3</w:t>
            </w:r>
          </w:p>
        </w:tc>
        <w:tc>
          <w:tcPr>
            <w:tcW w:w="4902" w:type="dxa"/>
            <w:vAlign w:val="center"/>
          </w:tcPr>
          <w:p w:rsidR="00B671AD" w:rsidRPr="00BE1678" w:rsidRDefault="00B671AD" w:rsidP="000B0F9C">
            <w:pPr>
              <w:jc w:val="both"/>
              <w:rPr>
                <w:sz w:val="32"/>
                <w:szCs w:val="32"/>
              </w:rPr>
            </w:pPr>
            <w:r w:rsidRPr="00BE1678">
              <w:rPr>
                <w:sz w:val="32"/>
                <w:szCs w:val="32"/>
              </w:rPr>
              <w:t>Right to Reject Tender</w:t>
            </w:r>
          </w:p>
        </w:tc>
        <w:tc>
          <w:tcPr>
            <w:tcW w:w="1940" w:type="dxa"/>
            <w:vAlign w:val="center"/>
          </w:tcPr>
          <w:p w:rsidR="00B671AD" w:rsidRPr="001678A8" w:rsidRDefault="00B671AD" w:rsidP="001678A8">
            <w:pPr>
              <w:jc w:val="center"/>
            </w:pPr>
            <w:r w:rsidRPr="001678A8">
              <w:rPr>
                <w:sz w:val="32"/>
                <w:szCs w:val="32"/>
              </w:rPr>
              <w:t>0</w:t>
            </w:r>
            <w:r w:rsidR="001B06FC">
              <w:rPr>
                <w:sz w:val="32"/>
                <w:szCs w:val="32"/>
              </w:rPr>
              <w:t>3</w:t>
            </w:r>
          </w:p>
        </w:tc>
      </w:tr>
      <w:tr w:rsidR="00B671AD" w:rsidTr="00DA277B">
        <w:trPr>
          <w:trHeight w:val="702"/>
        </w:trPr>
        <w:tc>
          <w:tcPr>
            <w:tcW w:w="1022" w:type="dxa"/>
            <w:vAlign w:val="center"/>
          </w:tcPr>
          <w:p w:rsidR="00B671AD" w:rsidRDefault="00B671AD" w:rsidP="001678A8">
            <w:pPr>
              <w:jc w:val="center"/>
              <w:rPr>
                <w:sz w:val="32"/>
                <w:szCs w:val="32"/>
              </w:rPr>
            </w:pPr>
            <w:r>
              <w:rPr>
                <w:sz w:val="32"/>
                <w:szCs w:val="32"/>
              </w:rPr>
              <w:t>4</w:t>
            </w:r>
          </w:p>
        </w:tc>
        <w:tc>
          <w:tcPr>
            <w:tcW w:w="4902" w:type="dxa"/>
            <w:vAlign w:val="center"/>
          </w:tcPr>
          <w:p w:rsidR="00B671AD" w:rsidRPr="00BE1678" w:rsidRDefault="00B671AD" w:rsidP="000B0F9C">
            <w:pPr>
              <w:jc w:val="both"/>
              <w:rPr>
                <w:sz w:val="32"/>
                <w:szCs w:val="32"/>
              </w:rPr>
            </w:pPr>
            <w:r w:rsidRPr="00BE1678">
              <w:rPr>
                <w:sz w:val="32"/>
                <w:szCs w:val="32"/>
              </w:rPr>
              <w:t>Earnest Money</w:t>
            </w:r>
          </w:p>
        </w:tc>
        <w:tc>
          <w:tcPr>
            <w:tcW w:w="1940" w:type="dxa"/>
            <w:vAlign w:val="center"/>
          </w:tcPr>
          <w:p w:rsidR="00B671AD" w:rsidRPr="001678A8" w:rsidRDefault="00B671AD" w:rsidP="001678A8">
            <w:pPr>
              <w:jc w:val="center"/>
            </w:pPr>
            <w:r w:rsidRPr="001678A8">
              <w:rPr>
                <w:sz w:val="32"/>
                <w:szCs w:val="32"/>
              </w:rPr>
              <w:t>0</w:t>
            </w:r>
            <w:r w:rsidR="001B06FC">
              <w:rPr>
                <w:sz w:val="32"/>
                <w:szCs w:val="32"/>
              </w:rPr>
              <w:t>3</w:t>
            </w:r>
          </w:p>
        </w:tc>
      </w:tr>
      <w:tr w:rsidR="00B671AD" w:rsidTr="00DA277B">
        <w:trPr>
          <w:trHeight w:val="702"/>
        </w:trPr>
        <w:tc>
          <w:tcPr>
            <w:tcW w:w="1022" w:type="dxa"/>
            <w:vAlign w:val="center"/>
          </w:tcPr>
          <w:p w:rsidR="00B671AD" w:rsidRDefault="00B671AD" w:rsidP="001678A8">
            <w:pPr>
              <w:jc w:val="center"/>
              <w:rPr>
                <w:sz w:val="32"/>
                <w:szCs w:val="32"/>
              </w:rPr>
            </w:pPr>
            <w:r>
              <w:rPr>
                <w:sz w:val="32"/>
                <w:szCs w:val="32"/>
              </w:rPr>
              <w:t>5</w:t>
            </w:r>
          </w:p>
        </w:tc>
        <w:tc>
          <w:tcPr>
            <w:tcW w:w="4902" w:type="dxa"/>
            <w:vAlign w:val="center"/>
          </w:tcPr>
          <w:p w:rsidR="00B671AD" w:rsidRPr="00BE1678" w:rsidRDefault="00B671AD" w:rsidP="000B0F9C">
            <w:pPr>
              <w:jc w:val="both"/>
              <w:rPr>
                <w:sz w:val="32"/>
                <w:szCs w:val="32"/>
              </w:rPr>
            </w:pPr>
            <w:r w:rsidRPr="00BE1678">
              <w:rPr>
                <w:sz w:val="32"/>
                <w:szCs w:val="32"/>
              </w:rPr>
              <w:t>Form of Tender</w:t>
            </w:r>
          </w:p>
        </w:tc>
        <w:tc>
          <w:tcPr>
            <w:tcW w:w="1940" w:type="dxa"/>
            <w:vAlign w:val="center"/>
          </w:tcPr>
          <w:p w:rsidR="00B671AD" w:rsidRPr="001678A8" w:rsidRDefault="00B671AD" w:rsidP="001678A8">
            <w:pPr>
              <w:jc w:val="center"/>
            </w:pPr>
            <w:r w:rsidRPr="001678A8">
              <w:rPr>
                <w:sz w:val="32"/>
                <w:szCs w:val="32"/>
              </w:rPr>
              <w:t>0</w:t>
            </w:r>
            <w:r w:rsidR="00431AF3">
              <w:rPr>
                <w:sz w:val="32"/>
                <w:szCs w:val="32"/>
              </w:rPr>
              <w:t>4</w:t>
            </w:r>
          </w:p>
        </w:tc>
      </w:tr>
      <w:tr w:rsidR="00B671AD" w:rsidTr="00DA277B">
        <w:trPr>
          <w:trHeight w:val="702"/>
        </w:trPr>
        <w:tc>
          <w:tcPr>
            <w:tcW w:w="1022" w:type="dxa"/>
            <w:vAlign w:val="center"/>
          </w:tcPr>
          <w:p w:rsidR="00B671AD" w:rsidRDefault="00B671AD" w:rsidP="001678A8">
            <w:pPr>
              <w:jc w:val="center"/>
              <w:rPr>
                <w:sz w:val="32"/>
                <w:szCs w:val="32"/>
              </w:rPr>
            </w:pPr>
            <w:r>
              <w:rPr>
                <w:sz w:val="32"/>
                <w:szCs w:val="32"/>
              </w:rPr>
              <w:t>6</w:t>
            </w:r>
          </w:p>
        </w:tc>
        <w:tc>
          <w:tcPr>
            <w:tcW w:w="4902" w:type="dxa"/>
            <w:vAlign w:val="center"/>
          </w:tcPr>
          <w:p w:rsidR="00B671AD" w:rsidRPr="00BE1678" w:rsidRDefault="00B671AD" w:rsidP="000B0F9C">
            <w:pPr>
              <w:jc w:val="both"/>
              <w:rPr>
                <w:sz w:val="32"/>
                <w:szCs w:val="32"/>
              </w:rPr>
            </w:pPr>
            <w:r w:rsidRPr="00BE1678">
              <w:rPr>
                <w:sz w:val="32"/>
                <w:szCs w:val="32"/>
              </w:rPr>
              <w:t>Completion Time</w:t>
            </w:r>
          </w:p>
        </w:tc>
        <w:tc>
          <w:tcPr>
            <w:tcW w:w="1940" w:type="dxa"/>
            <w:vAlign w:val="center"/>
          </w:tcPr>
          <w:p w:rsidR="00B671AD" w:rsidRPr="001678A8" w:rsidRDefault="00B671AD" w:rsidP="001678A8">
            <w:pPr>
              <w:jc w:val="center"/>
            </w:pPr>
            <w:r w:rsidRPr="001678A8">
              <w:rPr>
                <w:sz w:val="32"/>
                <w:szCs w:val="32"/>
              </w:rPr>
              <w:t>0</w:t>
            </w:r>
            <w:r w:rsidR="00431AF3">
              <w:rPr>
                <w:sz w:val="32"/>
                <w:szCs w:val="32"/>
              </w:rPr>
              <w:t>4</w:t>
            </w:r>
          </w:p>
        </w:tc>
      </w:tr>
      <w:tr w:rsidR="00B671AD" w:rsidTr="00DA277B">
        <w:trPr>
          <w:trHeight w:val="728"/>
        </w:trPr>
        <w:tc>
          <w:tcPr>
            <w:tcW w:w="1022" w:type="dxa"/>
            <w:vAlign w:val="center"/>
          </w:tcPr>
          <w:p w:rsidR="00B671AD" w:rsidRDefault="00B671AD" w:rsidP="001678A8">
            <w:pPr>
              <w:jc w:val="center"/>
              <w:rPr>
                <w:sz w:val="32"/>
                <w:szCs w:val="32"/>
              </w:rPr>
            </w:pPr>
            <w:r>
              <w:rPr>
                <w:sz w:val="32"/>
                <w:szCs w:val="32"/>
              </w:rPr>
              <w:t>7</w:t>
            </w:r>
          </w:p>
        </w:tc>
        <w:tc>
          <w:tcPr>
            <w:tcW w:w="4902" w:type="dxa"/>
            <w:vAlign w:val="center"/>
          </w:tcPr>
          <w:p w:rsidR="00B671AD" w:rsidRPr="00BE1678" w:rsidRDefault="00B671AD" w:rsidP="000B0F9C">
            <w:pPr>
              <w:jc w:val="both"/>
              <w:rPr>
                <w:sz w:val="32"/>
                <w:szCs w:val="32"/>
              </w:rPr>
            </w:pPr>
            <w:r w:rsidRPr="00BE1678">
              <w:rPr>
                <w:sz w:val="32"/>
                <w:szCs w:val="32"/>
              </w:rPr>
              <w:t>General Conditions</w:t>
            </w:r>
          </w:p>
        </w:tc>
        <w:tc>
          <w:tcPr>
            <w:tcW w:w="1940" w:type="dxa"/>
            <w:vAlign w:val="center"/>
          </w:tcPr>
          <w:p w:rsidR="00B671AD" w:rsidRPr="001678A8" w:rsidRDefault="00B671AD" w:rsidP="001678A8">
            <w:pPr>
              <w:jc w:val="center"/>
            </w:pPr>
            <w:r w:rsidRPr="001678A8">
              <w:rPr>
                <w:sz w:val="32"/>
                <w:szCs w:val="32"/>
              </w:rPr>
              <w:t>0</w:t>
            </w:r>
            <w:r w:rsidR="00431AF3">
              <w:rPr>
                <w:sz w:val="32"/>
                <w:szCs w:val="32"/>
              </w:rPr>
              <w:t>4</w:t>
            </w:r>
            <w:r w:rsidR="00FE3324">
              <w:rPr>
                <w:sz w:val="32"/>
                <w:szCs w:val="32"/>
              </w:rPr>
              <w:t>-05</w:t>
            </w:r>
          </w:p>
        </w:tc>
      </w:tr>
      <w:tr w:rsidR="00B671AD" w:rsidTr="00DA277B">
        <w:trPr>
          <w:trHeight w:val="702"/>
        </w:trPr>
        <w:tc>
          <w:tcPr>
            <w:tcW w:w="1022" w:type="dxa"/>
            <w:vAlign w:val="center"/>
          </w:tcPr>
          <w:p w:rsidR="00B671AD" w:rsidRDefault="00B671AD" w:rsidP="001678A8">
            <w:pPr>
              <w:jc w:val="center"/>
              <w:rPr>
                <w:sz w:val="32"/>
                <w:szCs w:val="32"/>
              </w:rPr>
            </w:pPr>
            <w:r>
              <w:rPr>
                <w:sz w:val="32"/>
                <w:szCs w:val="32"/>
              </w:rPr>
              <w:t>8</w:t>
            </w:r>
          </w:p>
        </w:tc>
        <w:tc>
          <w:tcPr>
            <w:tcW w:w="4902" w:type="dxa"/>
            <w:vAlign w:val="center"/>
          </w:tcPr>
          <w:p w:rsidR="00B671AD" w:rsidRPr="00BE1678" w:rsidRDefault="009F5D2D" w:rsidP="009F5D2D">
            <w:pPr>
              <w:jc w:val="both"/>
              <w:rPr>
                <w:sz w:val="32"/>
                <w:szCs w:val="32"/>
              </w:rPr>
            </w:pPr>
            <w:r>
              <w:rPr>
                <w:sz w:val="32"/>
                <w:szCs w:val="32"/>
              </w:rPr>
              <w:t xml:space="preserve">Tender Application </w:t>
            </w:r>
            <w:r w:rsidR="0066594A" w:rsidRPr="00BE1678">
              <w:rPr>
                <w:sz w:val="32"/>
                <w:szCs w:val="32"/>
              </w:rPr>
              <w:t>Form</w:t>
            </w:r>
          </w:p>
        </w:tc>
        <w:tc>
          <w:tcPr>
            <w:tcW w:w="1940" w:type="dxa"/>
            <w:vAlign w:val="center"/>
          </w:tcPr>
          <w:p w:rsidR="00B671AD" w:rsidRPr="001678A8" w:rsidRDefault="00BD27AE" w:rsidP="001678A8">
            <w:pPr>
              <w:jc w:val="center"/>
            </w:pPr>
            <w:r>
              <w:rPr>
                <w:sz w:val="32"/>
                <w:szCs w:val="32"/>
              </w:rPr>
              <w:t>06</w:t>
            </w:r>
          </w:p>
        </w:tc>
      </w:tr>
    </w:tbl>
    <w:p w:rsidR="001E6E53" w:rsidRDefault="001E6E53" w:rsidP="000B0F9C">
      <w:pPr>
        <w:ind w:left="810"/>
        <w:jc w:val="both"/>
        <w:rPr>
          <w:sz w:val="32"/>
          <w:szCs w:val="32"/>
        </w:rPr>
      </w:pPr>
    </w:p>
    <w:p w:rsidR="001E6E53" w:rsidRDefault="001E6E53" w:rsidP="000B0F9C">
      <w:pPr>
        <w:ind w:left="810"/>
        <w:jc w:val="both"/>
        <w:rPr>
          <w:sz w:val="32"/>
          <w:szCs w:val="32"/>
        </w:rPr>
      </w:pPr>
    </w:p>
    <w:p w:rsidR="00953F43" w:rsidRDefault="00953F43">
      <w:pPr>
        <w:spacing w:line="259" w:lineRule="auto"/>
        <w:rPr>
          <w:sz w:val="32"/>
          <w:szCs w:val="32"/>
        </w:rPr>
      </w:pPr>
      <w:r>
        <w:rPr>
          <w:sz w:val="32"/>
          <w:szCs w:val="32"/>
        </w:rPr>
        <w:br w:type="page"/>
      </w:r>
    </w:p>
    <w:p w:rsidR="001E6E53" w:rsidRPr="004C2CA5" w:rsidRDefault="001E6E53" w:rsidP="000B0F9C">
      <w:pPr>
        <w:ind w:left="810"/>
        <w:jc w:val="both"/>
        <w:rPr>
          <w:b/>
          <w:sz w:val="28"/>
          <w:szCs w:val="28"/>
          <w:u w:val="single"/>
        </w:rPr>
      </w:pPr>
      <w:r w:rsidRPr="004C2CA5">
        <w:rPr>
          <w:b/>
          <w:sz w:val="28"/>
          <w:szCs w:val="28"/>
          <w:u w:val="single"/>
        </w:rPr>
        <w:lastRenderedPageBreak/>
        <w:t>INSTRUCTIONS TO TENDERS:</w:t>
      </w:r>
    </w:p>
    <w:p w:rsidR="001E6E53" w:rsidRDefault="00D34B8A" w:rsidP="000B0F9C">
      <w:pPr>
        <w:ind w:left="810"/>
        <w:jc w:val="both"/>
        <w:rPr>
          <w:sz w:val="24"/>
          <w:szCs w:val="24"/>
        </w:rPr>
      </w:pPr>
      <w:r>
        <w:rPr>
          <w:sz w:val="24"/>
          <w:szCs w:val="24"/>
        </w:rPr>
        <w:t>Karachi Export Processing Zone, a leading and fast growing Public Sector organization in Pakistan invites sealed tenders for providing Photostat / Printer Paper A-4 Size.</w:t>
      </w:r>
    </w:p>
    <w:p w:rsidR="00D34B8A" w:rsidRDefault="00D34B8A" w:rsidP="000B0F9C">
      <w:pPr>
        <w:ind w:left="810"/>
        <w:jc w:val="both"/>
        <w:rPr>
          <w:sz w:val="24"/>
          <w:szCs w:val="24"/>
        </w:rPr>
      </w:pPr>
      <w:r>
        <w:rPr>
          <w:sz w:val="24"/>
          <w:szCs w:val="24"/>
        </w:rPr>
        <w:t>Tenders shall be prepared and submitted in accordance with the instruction set for</w:t>
      </w:r>
      <w:r w:rsidR="00B671AD">
        <w:rPr>
          <w:sz w:val="24"/>
          <w:szCs w:val="24"/>
        </w:rPr>
        <w:t xml:space="preserve"> </w:t>
      </w:r>
      <w:r>
        <w:rPr>
          <w:sz w:val="24"/>
          <w:szCs w:val="24"/>
        </w:rPr>
        <w:t>thei</w:t>
      </w:r>
      <w:r w:rsidR="00B671AD">
        <w:rPr>
          <w:sz w:val="24"/>
          <w:szCs w:val="24"/>
        </w:rPr>
        <w:t xml:space="preserve">r </w:t>
      </w:r>
      <w:r w:rsidR="00110443">
        <w:rPr>
          <w:sz w:val="24"/>
          <w:szCs w:val="24"/>
        </w:rPr>
        <w:t>and presentation of the tender implies full acceptance on the part of the tenders.</w:t>
      </w:r>
    </w:p>
    <w:p w:rsidR="00110443" w:rsidRPr="00E10046" w:rsidRDefault="00110443" w:rsidP="000B0F9C">
      <w:pPr>
        <w:ind w:left="810"/>
        <w:jc w:val="both"/>
        <w:rPr>
          <w:sz w:val="2"/>
          <w:szCs w:val="24"/>
        </w:rPr>
      </w:pPr>
    </w:p>
    <w:p w:rsidR="00110443" w:rsidRPr="004C2CA5" w:rsidRDefault="00110443" w:rsidP="000B0F9C">
      <w:pPr>
        <w:ind w:left="810"/>
        <w:jc w:val="both"/>
        <w:rPr>
          <w:b/>
          <w:sz w:val="28"/>
          <w:szCs w:val="28"/>
          <w:u w:val="single"/>
        </w:rPr>
      </w:pPr>
      <w:r w:rsidRPr="004C2CA5">
        <w:rPr>
          <w:b/>
          <w:sz w:val="28"/>
          <w:szCs w:val="28"/>
          <w:u w:val="single"/>
        </w:rPr>
        <w:t>COST OF TENDER DOCUMENTS:</w:t>
      </w:r>
    </w:p>
    <w:p w:rsidR="00110443" w:rsidRDefault="00110443" w:rsidP="000B0F9C">
      <w:pPr>
        <w:ind w:left="810"/>
        <w:jc w:val="both"/>
        <w:rPr>
          <w:sz w:val="24"/>
          <w:szCs w:val="24"/>
        </w:rPr>
      </w:pPr>
      <w:r w:rsidRPr="004C2CA5">
        <w:rPr>
          <w:sz w:val="24"/>
          <w:szCs w:val="24"/>
        </w:rPr>
        <w:t xml:space="preserve">EPZA documents can be obtained from the office of </w:t>
      </w:r>
      <w:r w:rsidR="00C9502D">
        <w:rPr>
          <w:sz w:val="24"/>
          <w:szCs w:val="24"/>
        </w:rPr>
        <w:t xml:space="preserve">Manager / </w:t>
      </w:r>
      <w:r w:rsidRPr="004C2CA5">
        <w:rPr>
          <w:sz w:val="24"/>
          <w:szCs w:val="24"/>
        </w:rPr>
        <w:t xml:space="preserve">Deputy Manager (Administration /office) at Export Processing Zones Authority Head office, Landhi, Karachi on cash payments of Rs. 500/= (Five hundred) </w:t>
      </w:r>
      <w:r w:rsidR="004C2CA5" w:rsidRPr="004C2CA5">
        <w:rPr>
          <w:sz w:val="24"/>
          <w:szCs w:val="24"/>
        </w:rPr>
        <w:t>non-refundable.</w:t>
      </w:r>
    </w:p>
    <w:p w:rsidR="004C2CA5" w:rsidRPr="00E10046" w:rsidRDefault="004C2CA5" w:rsidP="000B0F9C">
      <w:pPr>
        <w:ind w:left="810"/>
        <w:jc w:val="both"/>
        <w:rPr>
          <w:sz w:val="2"/>
          <w:szCs w:val="24"/>
        </w:rPr>
      </w:pPr>
    </w:p>
    <w:p w:rsidR="004C2CA5" w:rsidRDefault="004C2CA5" w:rsidP="000B0F9C">
      <w:pPr>
        <w:ind w:left="810"/>
        <w:jc w:val="both"/>
        <w:rPr>
          <w:b/>
          <w:sz w:val="28"/>
          <w:szCs w:val="28"/>
          <w:u w:val="single"/>
        </w:rPr>
      </w:pPr>
      <w:r>
        <w:rPr>
          <w:b/>
          <w:sz w:val="28"/>
          <w:szCs w:val="28"/>
          <w:u w:val="single"/>
        </w:rPr>
        <w:t>RIGHT TO REJECT TENDER:</w:t>
      </w:r>
    </w:p>
    <w:p w:rsidR="004C2CA5" w:rsidRDefault="00AE707D" w:rsidP="000B0F9C">
      <w:pPr>
        <w:ind w:left="810"/>
        <w:jc w:val="both"/>
        <w:rPr>
          <w:sz w:val="24"/>
          <w:szCs w:val="24"/>
        </w:rPr>
      </w:pPr>
      <w:r>
        <w:rPr>
          <w:sz w:val="24"/>
          <w:szCs w:val="24"/>
        </w:rPr>
        <w:t>EPZA does not bind itself to accept the lowest or any bid and can be reject any or all bids</w:t>
      </w:r>
      <w:r w:rsidR="00012570">
        <w:rPr>
          <w:sz w:val="24"/>
          <w:szCs w:val="24"/>
        </w:rPr>
        <w:t xml:space="preserve"> in light of PPRA Rules.</w:t>
      </w:r>
    </w:p>
    <w:p w:rsidR="00012570" w:rsidRPr="00E10046" w:rsidRDefault="00012570" w:rsidP="000B0F9C">
      <w:pPr>
        <w:ind w:left="810"/>
        <w:jc w:val="both"/>
        <w:rPr>
          <w:sz w:val="2"/>
          <w:szCs w:val="24"/>
        </w:rPr>
      </w:pPr>
    </w:p>
    <w:p w:rsidR="00012570" w:rsidRDefault="00632D3A" w:rsidP="000B0F9C">
      <w:pPr>
        <w:ind w:left="810"/>
        <w:jc w:val="both"/>
        <w:rPr>
          <w:b/>
          <w:sz w:val="24"/>
          <w:szCs w:val="24"/>
          <w:u w:val="single"/>
        </w:rPr>
      </w:pPr>
      <w:r>
        <w:rPr>
          <w:b/>
          <w:sz w:val="24"/>
          <w:szCs w:val="24"/>
          <w:u w:val="single"/>
        </w:rPr>
        <w:t>EARNEST MONEY:</w:t>
      </w:r>
    </w:p>
    <w:p w:rsidR="00565901" w:rsidRPr="00C833B2" w:rsidRDefault="00632D3A" w:rsidP="000B0F9C">
      <w:pPr>
        <w:ind w:left="810"/>
        <w:jc w:val="both"/>
        <w:rPr>
          <w:sz w:val="24"/>
          <w:szCs w:val="24"/>
        </w:rPr>
      </w:pPr>
      <w:r w:rsidRPr="00C833B2">
        <w:rPr>
          <w:sz w:val="24"/>
          <w:szCs w:val="24"/>
        </w:rPr>
        <w:t>The original tender shall accompanied by the amount of earnest money @ 2% in the form of Pay order / Bank D</w:t>
      </w:r>
      <w:r w:rsidR="00B671AD">
        <w:rPr>
          <w:sz w:val="24"/>
          <w:szCs w:val="24"/>
        </w:rPr>
        <w:t>r</w:t>
      </w:r>
      <w:r w:rsidRPr="00C833B2">
        <w:rPr>
          <w:sz w:val="24"/>
          <w:szCs w:val="24"/>
        </w:rPr>
        <w:t xml:space="preserve">aft drawn from any Scheduled Bank </w:t>
      </w:r>
      <w:r w:rsidR="00C0496F" w:rsidRPr="00C833B2">
        <w:rPr>
          <w:sz w:val="24"/>
          <w:szCs w:val="24"/>
        </w:rPr>
        <w:t>of Pakistan. The purpose of earnest</w:t>
      </w:r>
      <w:r w:rsidR="00B50A68">
        <w:rPr>
          <w:sz w:val="24"/>
          <w:szCs w:val="24"/>
        </w:rPr>
        <w:t xml:space="preserve"> </w:t>
      </w:r>
      <w:r w:rsidR="00C0496F" w:rsidRPr="00C833B2">
        <w:rPr>
          <w:sz w:val="24"/>
          <w:szCs w:val="24"/>
        </w:rPr>
        <w:t>money is to guarantee that the tenderer who receives the notice of award enter into contract with the Authority, for supply of Photostat / Printer</w:t>
      </w:r>
      <w:r w:rsidR="0039428B" w:rsidRPr="00C833B2">
        <w:rPr>
          <w:sz w:val="24"/>
          <w:szCs w:val="24"/>
        </w:rPr>
        <w:t xml:space="preserve"> paper A-4 Size and complete the work satisfactory. Should the tenderer fails to enter into contract and carry out the work for any reason, EPZA</w:t>
      </w:r>
      <w:r w:rsidR="00565901" w:rsidRPr="00C833B2">
        <w:rPr>
          <w:sz w:val="24"/>
          <w:szCs w:val="24"/>
        </w:rPr>
        <w:t xml:space="preserve"> will forfeit the tenderer earnest money.</w:t>
      </w:r>
    </w:p>
    <w:p w:rsidR="00632D3A" w:rsidRDefault="00565901" w:rsidP="000B0F9C">
      <w:pPr>
        <w:ind w:left="810"/>
        <w:jc w:val="both"/>
        <w:rPr>
          <w:sz w:val="24"/>
          <w:szCs w:val="24"/>
        </w:rPr>
      </w:pPr>
      <w:r w:rsidRPr="00C833B2">
        <w:rPr>
          <w:sz w:val="24"/>
          <w:szCs w:val="24"/>
        </w:rPr>
        <w:t xml:space="preserve">Earnest money of </w:t>
      </w:r>
      <w:r w:rsidR="009E1C48" w:rsidRPr="00C833B2">
        <w:rPr>
          <w:sz w:val="24"/>
          <w:szCs w:val="24"/>
        </w:rPr>
        <w:t>the successful</w:t>
      </w:r>
      <w:r w:rsidR="00F12595" w:rsidRPr="00C833B2">
        <w:rPr>
          <w:sz w:val="24"/>
          <w:szCs w:val="24"/>
        </w:rPr>
        <w:t xml:space="preserve"> tender shall be returned on completion of the work. The earnest money </w:t>
      </w:r>
      <w:r w:rsidR="009E1C48" w:rsidRPr="00C833B2">
        <w:rPr>
          <w:sz w:val="24"/>
          <w:szCs w:val="24"/>
        </w:rPr>
        <w:t>of un-successful tenderer shall be returned after the award of purchase order to the successful bidder. No tender will be accepted without earnest money.</w:t>
      </w:r>
    </w:p>
    <w:p w:rsidR="00A226F5" w:rsidRDefault="00A226F5">
      <w:pPr>
        <w:spacing w:line="259" w:lineRule="auto"/>
        <w:rPr>
          <w:b/>
          <w:sz w:val="28"/>
          <w:szCs w:val="28"/>
          <w:u w:val="single"/>
        </w:rPr>
      </w:pPr>
      <w:r>
        <w:rPr>
          <w:b/>
          <w:sz w:val="28"/>
          <w:szCs w:val="28"/>
          <w:u w:val="single"/>
        </w:rPr>
        <w:br w:type="page"/>
      </w:r>
    </w:p>
    <w:p w:rsidR="00E55D83" w:rsidRDefault="00E55D83" w:rsidP="00A226F5">
      <w:pPr>
        <w:ind w:left="810" w:hanging="90"/>
        <w:jc w:val="both"/>
        <w:rPr>
          <w:b/>
          <w:sz w:val="28"/>
          <w:szCs w:val="28"/>
          <w:u w:val="single"/>
        </w:rPr>
      </w:pPr>
      <w:r>
        <w:rPr>
          <w:b/>
          <w:sz w:val="28"/>
          <w:szCs w:val="28"/>
          <w:u w:val="single"/>
        </w:rPr>
        <w:lastRenderedPageBreak/>
        <w:t>FORM OF TENDER:</w:t>
      </w:r>
    </w:p>
    <w:p w:rsidR="00E10046" w:rsidRDefault="00E55D83" w:rsidP="00A226F5">
      <w:pPr>
        <w:ind w:left="720"/>
        <w:jc w:val="both"/>
        <w:rPr>
          <w:sz w:val="24"/>
          <w:szCs w:val="24"/>
        </w:rPr>
      </w:pPr>
      <w:r>
        <w:rPr>
          <w:sz w:val="24"/>
          <w:szCs w:val="24"/>
        </w:rPr>
        <w:t>TENDER Form must be signed by tenderer and duly stamped. Incomplete tenders</w:t>
      </w:r>
      <w:r w:rsidR="00C544E6">
        <w:rPr>
          <w:sz w:val="24"/>
          <w:szCs w:val="24"/>
        </w:rPr>
        <w:t xml:space="preserve"> are liable</w:t>
      </w:r>
      <w:r w:rsidR="00964D88">
        <w:rPr>
          <w:sz w:val="24"/>
          <w:szCs w:val="24"/>
        </w:rPr>
        <w:t xml:space="preserve"> to rejection. The </w:t>
      </w:r>
      <w:r w:rsidR="00B178EE">
        <w:rPr>
          <w:sz w:val="24"/>
          <w:szCs w:val="24"/>
        </w:rPr>
        <w:t xml:space="preserve">original tender shall be enclosed into an </w:t>
      </w:r>
      <w:r w:rsidR="00BC57D5">
        <w:rPr>
          <w:sz w:val="24"/>
          <w:szCs w:val="24"/>
        </w:rPr>
        <w:t>envelope properly seale</w:t>
      </w:r>
      <w:r w:rsidR="00B25C89">
        <w:rPr>
          <w:sz w:val="24"/>
          <w:szCs w:val="24"/>
        </w:rPr>
        <w:t>d and filled out with the tenders name and address and delivered on or before the date and time given in the tender notice either in person or sent by registered Post / TCS on the following address:</w:t>
      </w:r>
      <w:r w:rsidR="003E42A0">
        <w:rPr>
          <w:sz w:val="24"/>
          <w:szCs w:val="24"/>
        </w:rPr>
        <w:tab/>
      </w:r>
      <w:r w:rsidR="003E42A0">
        <w:rPr>
          <w:sz w:val="24"/>
          <w:szCs w:val="24"/>
        </w:rPr>
        <w:tab/>
      </w:r>
      <w:r w:rsidR="003E42A0">
        <w:rPr>
          <w:sz w:val="24"/>
          <w:szCs w:val="24"/>
        </w:rPr>
        <w:tab/>
      </w:r>
      <w:r w:rsidR="003E42A0">
        <w:rPr>
          <w:sz w:val="24"/>
          <w:szCs w:val="24"/>
        </w:rPr>
        <w:tab/>
      </w:r>
      <w:r w:rsidR="003E42A0">
        <w:rPr>
          <w:sz w:val="24"/>
          <w:szCs w:val="24"/>
        </w:rPr>
        <w:tab/>
      </w:r>
      <w:r w:rsidR="003E42A0">
        <w:rPr>
          <w:sz w:val="24"/>
          <w:szCs w:val="24"/>
        </w:rPr>
        <w:tab/>
      </w:r>
    </w:p>
    <w:p w:rsidR="004514C2" w:rsidRPr="00A07206" w:rsidRDefault="004514C2" w:rsidP="000B0F9C">
      <w:pPr>
        <w:pStyle w:val="NoSpacing"/>
        <w:ind w:firstLine="720"/>
        <w:jc w:val="both"/>
        <w:rPr>
          <w:sz w:val="24"/>
          <w:szCs w:val="24"/>
        </w:rPr>
      </w:pPr>
      <w:r w:rsidRPr="00A07206">
        <w:rPr>
          <w:sz w:val="24"/>
          <w:szCs w:val="24"/>
        </w:rPr>
        <w:t>Export Processing Zones Authority</w:t>
      </w:r>
    </w:p>
    <w:p w:rsidR="004514C2" w:rsidRPr="00A07206" w:rsidRDefault="004514C2" w:rsidP="000B0F9C">
      <w:pPr>
        <w:pStyle w:val="NoSpacing"/>
        <w:ind w:firstLine="720"/>
        <w:jc w:val="both"/>
        <w:rPr>
          <w:sz w:val="24"/>
          <w:szCs w:val="24"/>
        </w:rPr>
      </w:pPr>
      <w:r w:rsidRPr="00A07206">
        <w:rPr>
          <w:sz w:val="24"/>
          <w:szCs w:val="24"/>
        </w:rPr>
        <w:t xml:space="preserve">Landhi Industrial Area </w:t>
      </w:r>
      <w:r w:rsidR="00B671AD" w:rsidRPr="00A07206">
        <w:rPr>
          <w:sz w:val="24"/>
          <w:szCs w:val="24"/>
        </w:rPr>
        <w:t>Extension</w:t>
      </w:r>
      <w:r w:rsidRPr="00A07206">
        <w:rPr>
          <w:sz w:val="24"/>
          <w:szCs w:val="24"/>
        </w:rPr>
        <w:t>,</w:t>
      </w:r>
    </w:p>
    <w:p w:rsidR="004514C2" w:rsidRPr="00A07206" w:rsidRDefault="004514C2" w:rsidP="000B0F9C">
      <w:pPr>
        <w:pStyle w:val="NoSpacing"/>
        <w:ind w:firstLine="720"/>
        <w:jc w:val="both"/>
        <w:rPr>
          <w:sz w:val="24"/>
          <w:szCs w:val="24"/>
        </w:rPr>
      </w:pPr>
      <w:r w:rsidRPr="00A07206">
        <w:rPr>
          <w:sz w:val="24"/>
          <w:szCs w:val="24"/>
        </w:rPr>
        <w:t>Mehran Highway, Landhi,</w:t>
      </w:r>
    </w:p>
    <w:p w:rsidR="004514C2" w:rsidRDefault="004514C2" w:rsidP="000B0F9C">
      <w:pPr>
        <w:pStyle w:val="NoSpacing"/>
        <w:ind w:firstLine="720"/>
        <w:jc w:val="both"/>
        <w:rPr>
          <w:b/>
          <w:sz w:val="24"/>
          <w:szCs w:val="24"/>
          <w:u w:val="single"/>
        </w:rPr>
      </w:pPr>
      <w:r w:rsidRPr="00A07206">
        <w:rPr>
          <w:b/>
          <w:sz w:val="24"/>
          <w:szCs w:val="24"/>
          <w:u w:val="single"/>
        </w:rPr>
        <w:t>Karachi.</w:t>
      </w:r>
    </w:p>
    <w:p w:rsidR="00A07206" w:rsidRPr="0080638E" w:rsidRDefault="00A07206" w:rsidP="000B0F9C">
      <w:pPr>
        <w:pStyle w:val="NoSpacing"/>
        <w:ind w:firstLine="720"/>
        <w:jc w:val="both"/>
        <w:rPr>
          <w:b/>
          <w:sz w:val="14"/>
          <w:szCs w:val="24"/>
          <w:u w:val="single"/>
        </w:rPr>
      </w:pPr>
    </w:p>
    <w:p w:rsidR="00A07206" w:rsidRDefault="00A07206" w:rsidP="000B0F9C">
      <w:pPr>
        <w:spacing w:line="276" w:lineRule="auto"/>
        <w:ind w:left="720"/>
        <w:jc w:val="both"/>
        <w:rPr>
          <w:sz w:val="24"/>
          <w:szCs w:val="24"/>
        </w:rPr>
      </w:pPr>
      <w:r w:rsidRPr="00FF50EA">
        <w:rPr>
          <w:sz w:val="24"/>
          <w:szCs w:val="24"/>
        </w:rPr>
        <w:t>Tenderers are responsible for ensuring that tender document reach to EPZA in time. Tenderers of Authority’s order. In case of failure the part of supplier to complete the supply within stipulated time, the contractor will subject to liqui</w:t>
      </w:r>
      <w:r w:rsidR="00FF50EA" w:rsidRPr="00FF50EA">
        <w:rPr>
          <w:sz w:val="24"/>
          <w:szCs w:val="24"/>
        </w:rPr>
        <w:t>dated damages as specified in General conditions.</w:t>
      </w:r>
    </w:p>
    <w:p w:rsidR="00FF50EA" w:rsidRDefault="003E3659" w:rsidP="000B0F9C">
      <w:pPr>
        <w:ind w:left="720"/>
        <w:jc w:val="both"/>
        <w:rPr>
          <w:b/>
          <w:sz w:val="28"/>
          <w:szCs w:val="28"/>
          <w:u w:val="single"/>
        </w:rPr>
      </w:pPr>
      <w:r w:rsidRPr="003E3659">
        <w:rPr>
          <w:b/>
          <w:sz w:val="28"/>
          <w:szCs w:val="28"/>
          <w:u w:val="single"/>
        </w:rPr>
        <w:t>COMPLETION TIME:</w:t>
      </w:r>
    </w:p>
    <w:p w:rsidR="00A362D3" w:rsidRDefault="003E3659" w:rsidP="000B0F9C">
      <w:pPr>
        <w:spacing w:line="276" w:lineRule="auto"/>
        <w:ind w:left="720"/>
        <w:jc w:val="both"/>
        <w:rPr>
          <w:sz w:val="24"/>
          <w:szCs w:val="24"/>
        </w:rPr>
      </w:pPr>
      <w:r>
        <w:rPr>
          <w:sz w:val="24"/>
          <w:szCs w:val="24"/>
        </w:rPr>
        <w:t xml:space="preserve">The supply of Photostat / Printer Paper A-4 Size to be completed within </w:t>
      </w:r>
      <w:r w:rsidR="00C9502D">
        <w:rPr>
          <w:sz w:val="24"/>
          <w:szCs w:val="24"/>
        </w:rPr>
        <w:t>07</w:t>
      </w:r>
      <w:r>
        <w:rPr>
          <w:sz w:val="24"/>
          <w:szCs w:val="24"/>
        </w:rPr>
        <w:t xml:space="preserve">-days from the date of authority’s order. In case of failure </w:t>
      </w:r>
      <w:r w:rsidR="000F30FB">
        <w:rPr>
          <w:sz w:val="24"/>
          <w:szCs w:val="24"/>
        </w:rPr>
        <w:t xml:space="preserve">on the </w:t>
      </w:r>
      <w:r w:rsidR="005C1D75">
        <w:rPr>
          <w:sz w:val="24"/>
          <w:szCs w:val="24"/>
        </w:rPr>
        <w:t xml:space="preserve">part of supplier to complete </w:t>
      </w:r>
      <w:r w:rsidR="00A362D3">
        <w:rPr>
          <w:sz w:val="24"/>
          <w:szCs w:val="24"/>
        </w:rPr>
        <w:t>the supply within stipulated time, the contractor will be subject to liquidated damages as specified in General condition.</w:t>
      </w:r>
    </w:p>
    <w:p w:rsidR="0046070D" w:rsidRDefault="0046070D" w:rsidP="000B0F9C">
      <w:pPr>
        <w:ind w:left="720"/>
        <w:jc w:val="both"/>
        <w:rPr>
          <w:b/>
          <w:sz w:val="28"/>
          <w:szCs w:val="28"/>
          <w:u w:val="single"/>
        </w:rPr>
      </w:pPr>
      <w:r>
        <w:rPr>
          <w:b/>
          <w:sz w:val="28"/>
          <w:szCs w:val="28"/>
          <w:u w:val="single"/>
        </w:rPr>
        <w:t>GENERAL CONDITION:</w:t>
      </w:r>
    </w:p>
    <w:p w:rsidR="003E3659" w:rsidRDefault="0046070D" w:rsidP="000B0F9C">
      <w:pPr>
        <w:pStyle w:val="ListParagraph"/>
        <w:numPr>
          <w:ilvl w:val="0"/>
          <w:numId w:val="1"/>
        </w:numPr>
        <w:spacing w:line="276" w:lineRule="auto"/>
        <w:jc w:val="both"/>
        <w:rPr>
          <w:sz w:val="24"/>
          <w:szCs w:val="24"/>
        </w:rPr>
      </w:pPr>
      <w:r>
        <w:rPr>
          <w:sz w:val="24"/>
          <w:szCs w:val="24"/>
        </w:rPr>
        <w:t>The firms registered with sales Tax and Income tax department only are eligible to apply</w:t>
      </w:r>
      <w:r w:rsidR="00B50A68">
        <w:rPr>
          <w:sz w:val="24"/>
          <w:szCs w:val="24"/>
        </w:rPr>
        <w:t xml:space="preserve"> </w:t>
      </w:r>
      <w:r>
        <w:rPr>
          <w:sz w:val="24"/>
          <w:szCs w:val="24"/>
        </w:rPr>
        <w:t>for the tender.</w:t>
      </w:r>
    </w:p>
    <w:p w:rsidR="00353993" w:rsidRDefault="0046070D" w:rsidP="000B0F9C">
      <w:pPr>
        <w:pStyle w:val="ListParagraph"/>
        <w:numPr>
          <w:ilvl w:val="0"/>
          <w:numId w:val="1"/>
        </w:numPr>
        <w:spacing w:line="276" w:lineRule="auto"/>
        <w:jc w:val="both"/>
        <w:rPr>
          <w:sz w:val="24"/>
          <w:szCs w:val="24"/>
        </w:rPr>
      </w:pPr>
      <w:r>
        <w:rPr>
          <w:sz w:val="24"/>
          <w:szCs w:val="24"/>
        </w:rPr>
        <w:t xml:space="preserve">The tender should be properly </w:t>
      </w:r>
      <w:r w:rsidR="00353993">
        <w:rPr>
          <w:sz w:val="24"/>
          <w:szCs w:val="24"/>
        </w:rPr>
        <w:t>sealed</w:t>
      </w:r>
      <w:r w:rsidR="00B50A68">
        <w:rPr>
          <w:sz w:val="24"/>
          <w:szCs w:val="24"/>
        </w:rPr>
        <w:t xml:space="preserve"> with</w:t>
      </w:r>
      <w:r w:rsidR="00353993">
        <w:rPr>
          <w:sz w:val="24"/>
          <w:szCs w:val="24"/>
        </w:rPr>
        <w:t xml:space="preserve"> wax.</w:t>
      </w:r>
    </w:p>
    <w:p w:rsidR="00A24D83" w:rsidRDefault="00B50A68" w:rsidP="000B0F9C">
      <w:pPr>
        <w:pStyle w:val="ListParagraph"/>
        <w:numPr>
          <w:ilvl w:val="0"/>
          <w:numId w:val="1"/>
        </w:numPr>
        <w:spacing w:line="276" w:lineRule="auto"/>
        <w:jc w:val="both"/>
        <w:rPr>
          <w:sz w:val="24"/>
          <w:szCs w:val="24"/>
        </w:rPr>
      </w:pPr>
      <w:r>
        <w:rPr>
          <w:sz w:val="24"/>
          <w:szCs w:val="24"/>
        </w:rPr>
        <w:t>T</w:t>
      </w:r>
      <w:r w:rsidR="00353993">
        <w:rPr>
          <w:sz w:val="24"/>
          <w:szCs w:val="24"/>
        </w:rPr>
        <w:t>enderers are required to quote the rate</w:t>
      </w:r>
      <w:r>
        <w:rPr>
          <w:sz w:val="24"/>
          <w:szCs w:val="24"/>
        </w:rPr>
        <w:t xml:space="preserve"> </w:t>
      </w:r>
      <w:r w:rsidR="00353993">
        <w:rPr>
          <w:sz w:val="24"/>
          <w:szCs w:val="24"/>
        </w:rPr>
        <w:t>against each item separately either on their company letter-head or tender documents.</w:t>
      </w:r>
    </w:p>
    <w:p w:rsidR="0095353E" w:rsidRDefault="00B50A68" w:rsidP="000B0F9C">
      <w:pPr>
        <w:pStyle w:val="ListParagraph"/>
        <w:numPr>
          <w:ilvl w:val="0"/>
          <w:numId w:val="1"/>
        </w:numPr>
        <w:spacing w:line="276" w:lineRule="auto"/>
        <w:jc w:val="both"/>
        <w:rPr>
          <w:sz w:val="24"/>
          <w:szCs w:val="24"/>
        </w:rPr>
      </w:pPr>
      <w:r>
        <w:rPr>
          <w:sz w:val="24"/>
          <w:szCs w:val="24"/>
        </w:rPr>
        <w:t>T</w:t>
      </w:r>
      <w:r w:rsidR="00A24D83">
        <w:rPr>
          <w:sz w:val="24"/>
          <w:szCs w:val="24"/>
        </w:rPr>
        <w:t>enderers will be boun</w:t>
      </w:r>
      <w:r w:rsidR="00B671AD">
        <w:rPr>
          <w:sz w:val="24"/>
          <w:szCs w:val="24"/>
        </w:rPr>
        <w:t>d to supply the whole Photostat</w:t>
      </w:r>
      <w:r w:rsidR="00A24D83">
        <w:rPr>
          <w:sz w:val="24"/>
          <w:szCs w:val="24"/>
        </w:rPr>
        <w:t xml:space="preserve"> / Printer Paper A-4</w:t>
      </w:r>
      <w:r>
        <w:rPr>
          <w:sz w:val="24"/>
          <w:szCs w:val="24"/>
        </w:rPr>
        <w:t xml:space="preserve"> (80 grams)</w:t>
      </w:r>
      <w:r w:rsidR="00A24D83">
        <w:rPr>
          <w:sz w:val="24"/>
          <w:szCs w:val="24"/>
        </w:rPr>
        <w:t xml:space="preserve"> size within specified time. In case of delay, in</w:t>
      </w:r>
      <w:r w:rsidR="0066038D">
        <w:rPr>
          <w:sz w:val="24"/>
          <w:szCs w:val="24"/>
        </w:rPr>
        <w:t xml:space="preserve"> supply of items on time L.D Clause will be impose @ 0.1% per day of the tender cost to maximum 10% of </w:t>
      </w:r>
      <w:r w:rsidR="0095353E">
        <w:rPr>
          <w:sz w:val="24"/>
          <w:szCs w:val="24"/>
        </w:rPr>
        <w:t>Awarded Cost.</w:t>
      </w:r>
    </w:p>
    <w:p w:rsidR="0095353E" w:rsidRDefault="0095353E" w:rsidP="000B0F9C">
      <w:pPr>
        <w:pStyle w:val="ListParagraph"/>
        <w:numPr>
          <w:ilvl w:val="0"/>
          <w:numId w:val="1"/>
        </w:numPr>
        <w:spacing w:line="276" w:lineRule="auto"/>
        <w:jc w:val="both"/>
        <w:rPr>
          <w:sz w:val="24"/>
          <w:szCs w:val="24"/>
        </w:rPr>
      </w:pPr>
      <w:r>
        <w:rPr>
          <w:sz w:val="24"/>
          <w:szCs w:val="24"/>
        </w:rPr>
        <w:t>The copies of GST Registration and tax NTN Certificates must be produced by the tenderer.</w:t>
      </w:r>
    </w:p>
    <w:p w:rsidR="002F0D57" w:rsidRDefault="00B50A68" w:rsidP="000B0F9C">
      <w:pPr>
        <w:pStyle w:val="ListParagraph"/>
        <w:numPr>
          <w:ilvl w:val="0"/>
          <w:numId w:val="1"/>
        </w:numPr>
        <w:spacing w:line="276" w:lineRule="auto"/>
        <w:jc w:val="both"/>
        <w:rPr>
          <w:sz w:val="24"/>
          <w:szCs w:val="24"/>
        </w:rPr>
      </w:pPr>
      <w:r>
        <w:rPr>
          <w:sz w:val="24"/>
          <w:szCs w:val="24"/>
        </w:rPr>
        <w:t>T</w:t>
      </w:r>
      <w:r w:rsidR="00CA76CE">
        <w:rPr>
          <w:sz w:val="24"/>
          <w:szCs w:val="24"/>
        </w:rPr>
        <w:t>enderers are required to provide an undertaking to the effect that if at a later stage the material supplied is found sub-standard</w:t>
      </w:r>
      <w:r w:rsidR="002F0D57">
        <w:rPr>
          <w:sz w:val="24"/>
          <w:szCs w:val="24"/>
        </w:rPr>
        <w:t xml:space="preserve"> or defective, the same will be replaced free of cost.</w:t>
      </w:r>
    </w:p>
    <w:p w:rsidR="002F0D57" w:rsidRDefault="002F0D57" w:rsidP="000B0F9C">
      <w:pPr>
        <w:pStyle w:val="ListParagraph"/>
        <w:numPr>
          <w:ilvl w:val="0"/>
          <w:numId w:val="1"/>
        </w:numPr>
        <w:spacing w:line="276" w:lineRule="auto"/>
        <w:jc w:val="both"/>
        <w:rPr>
          <w:sz w:val="24"/>
          <w:szCs w:val="24"/>
        </w:rPr>
      </w:pPr>
      <w:r>
        <w:rPr>
          <w:sz w:val="24"/>
          <w:szCs w:val="24"/>
        </w:rPr>
        <w:lastRenderedPageBreak/>
        <w:t>Tenderer</w:t>
      </w:r>
      <w:r w:rsidR="00704CD9">
        <w:rPr>
          <w:sz w:val="24"/>
          <w:szCs w:val="24"/>
        </w:rPr>
        <w:t>s</w:t>
      </w:r>
      <w:r>
        <w:rPr>
          <w:sz w:val="24"/>
          <w:szCs w:val="24"/>
        </w:rPr>
        <w:t xml:space="preserve"> have to confirm that they have been black-listed / debarred from any Government department previously.</w:t>
      </w:r>
    </w:p>
    <w:p w:rsidR="002F0D57" w:rsidRDefault="002F0D57" w:rsidP="000B0F9C">
      <w:pPr>
        <w:pStyle w:val="ListParagraph"/>
        <w:numPr>
          <w:ilvl w:val="0"/>
          <w:numId w:val="1"/>
        </w:numPr>
        <w:spacing w:line="276" w:lineRule="auto"/>
        <w:jc w:val="both"/>
        <w:rPr>
          <w:sz w:val="24"/>
          <w:szCs w:val="24"/>
        </w:rPr>
      </w:pPr>
      <w:r>
        <w:rPr>
          <w:sz w:val="24"/>
          <w:szCs w:val="24"/>
        </w:rPr>
        <w:t>Late submission of tender or any conditional tender will not be accepted by Authority.</w:t>
      </w:r>
    </w:p>
    <w:p w:rsidR="00C24EA9" w:rsidRDefault="000B136B" w:rsidP="000B0F9C">
      <w:pPr>
        <w:pStyle w:val="ListParagraph"/>
        <w:numPr>
          <w:ilvl w:val="0"/>
          <w:numId w:val="1"/>
        </w:numPr>
        <w:spacing w:line="276" w:lineRule="auto"/>
        <w:jc w:val="both"/>
        <w:rPr>
          <w:sz w:val="24"/>
          <w:szCs w:val="24"/>
        </w:rPr>
      </w:pPr>
      <w:r>
        <w:rPr>
          <w:sz w:val="24"/>
          <w:szCs w:val="24"/>
        </w:rPr>
        <w:t xml:space="preserve">The bidders have to deposit Earnest Money @ 2% of the total amount in the shape of Pay Order/Bank Draft in favour of EPZA from any scheduled bank. The offer without earnest money </w:t>
      </w:r>
      <w:r w:rsidR="00DE57A0">
        <w:rPr>
          <w:sz w:val="24"/>
          <w:szCs w:val="24"/>
        </w:rPr>
        <w:t>will not be entertained. The earnest money of un-successful bidders will be returned after the award of contract to successful bidder.</w:t>
      </w:r>
    </w:p>
    <w:p w:rsidR="005E70BD" w:rsidRDefault="005E70BD" w:rsidP="000B0F9C">
      <w:pPr>
        <w:pStyle w:val="ListParagraph"/>
        <w:numPr>
          <w:ilvl w:val="0"/>
          <w:numId w:val="1"/>
        </w:numPr>
        <w:spacing w:line="276" w:lineRule="auto"/>
        <w:jc w:val="both"/>
        <w:rPr>
          <w:sz w:val="24"/>
          <w:szCs w:val="24"/>
        </w:rPr>
      </w:pPr>
      <w:r>
        <w:rPr>
          <w:sz w:val="24"/>
          <w:szCs w:val="24"/>
        </w:rPr>
        <w:t>The bidders are required to provide the sample before opening the tender.</w:t>
      </w:r>
    </w:p>
    <w:p w:rsidR="005D30DA" w:rsidRDefault="005E70BD" w:rsidP="000B0F9C">
      <w:pPr>
        <w:pStyle w:val="ListParagraph"/>
        <w:numPr>
          <w:ilvl w:val="0"/>
          <w:numId w:val="1"/>
        </w:numPr>
        <w:spacing w:line="276" w:lineRule="auto"/>
        <w:jc w:val="both"/>
        <w:rPr>
          <w:sz w:val="24"/>
          <w:szCs w:val="24"/>
        </w:rPr>
      </w:pPr>
      <w:r>
        <w:rPr>
          <w:sz w:val="24"/>
          <w:szCs w:val="24"/>
        </w:rPr>
        <w:t>Failure to submit</w:t>
      </w:r>
      <w:r w:rsidR="00704CD9">
        <w:rPr>
          <w:sz w:val="24"/>
          <w:szCs w:val="24"/>
        </w:rPr>
        <w:t xml:space="preserve"> </w:t>
      </w:r>
      <w:r>
        <w:rPr>
          <w:sz w:val="24"/>
          <w:szCs w:val="24"/>
        </w:rPr>
        <w:t xml:space="preserve">the </w:t>
      </w:r>
      <w:r w:rsidR="005D30DA">
        <w:rPr>
          <w:sz w:val="24"/>
          <w:szCs w:val="24"/>
        </w:rPr>
        <w:t>tender in the manner prescribed in the invitation to this tender shall render the tender liable to be ignored as per PPRA Rules.</w:t>
      </w:r>
    </w:p>
    <w:p w:rsidR="007E571C" w:rsidRDefault="0092430B" w:rsidP="000B0F9C">
      <w:pPr>
        <w:pStyle w:val="ListParagraph"/>
        <w:numPr>
          <w:ilvl w:val="0"/>
          <w:numId w:val="1"/>
        </w:numPr>
        <w:jc w:val="both"/>
        <w:rPr>
          <w:sz w:val="24"/>
          <w:szCs w:val="24"/>
        </w:rPr>
      </w:pPr>
      <w:r>
        <w:rPr>
          <w:sz w:val="24"/>
          <w:szCs w:val="24"/>
        </w:rPr>
        <w:t xml:space="preserve">The supplies of Printer Paper A-4 Size are required immediately and delivery </w:t>
      </w:r>
      <w:r w:rsidR="007E571C">
        <w:rPr>
          <w:sz w:val="24"/>
          <w:szCs w:val="24"/>
        </w:rPr>
        <w:t>time will not exceeded</w:t>
      </w:r>
      <w:r w:rsidR="00C9502D">
        <w:rPr>
          <w:sz w:val="24"/>
          <w:szCs w:val="24"/>
        </w:rPr>
        <w:t xml:space="preserve"> 07</w:t>
      </w:r>
      <w:r w:rsidR="007E571C">
        <w:rPr>
          <w:sz w:val="24"/>
          <w:szCs w:val="24"/>
        </w:rPr>
        <w:t xml:space="preserve"> days after award of contract.</w:t>
      </w:r>
    </w:p>
    <w:p w:rsidR="007E571C" w:rsidRDefault="007E571C" w:rsidP="000B0F9C">
      <w:pPr>
        <w:pStyle w:val="ListParagraph"/>
        <w:numPr>
          <w:ilvl w:val="0"/>
          <w:numId w:val="1"/>
        </w:numPr>
        <w:jc w:val="both"/>
        <w:rPr>
          <w:sz w:val="24"/>
          <w:szCs w:val="24"/>
        </w:rPr>
      </w:pPr>
      <w:r>
        <w:rPr>
          <w:sz w:val="24"/>
          <w:szCs w:val="24"/>
        </w:rPr>
        <w:t>EPZA reserves the right to decrease or increase the quantity at quoted rates and also cancel/reject any or all tenders without assigning any reason as per PPRA Rules.</w:t>
      </w:r>
    </w:p>
    <w:p w:rsidR="002614C7" w:rsidRDefault="002614C7" w:rsidP="000B0F9C">
      <w:pPr>
        <w:pStyle w:val="ListParagraph"/>
        <w:numPr>
          <w:ilvl w:val="0"/>
          <w:numId w:val="1"/>
        </w:numPr>
        <w:jc w:val="both"/>
        <w:rPr>
          <w:sz w:val="24"/>
          <w:szCs w:val="24"/>
        </w:rPr>
      </w:pPr>
      <w:r>
        <w:rPr>
          <w:sz w:val="24"/>
          <w:szCs w:val="24"/>
        </w:rPr>
        <w:t>The final payment will be made by EPZA after deducting the Government applicable taxes i.e. GST and income tax etc. at the prescribed rates.</w:t>
      </w:r>
    </w:p>
    <w:p w:rsidR="00704CD9" w:rsidRDefault="00704CD9" w:rsidP="000B0F9C">
      <w:pPr>
        <w:ind w:left="720"/>
        <w:jc w:val="both"/>
        <w:rPr>
          <w:sz w:val="24"/>
          <w:szCs w:val="24"/>
        </w:rPr>
      </w:pPr>
    </w:p>
    <w:p w:rsidR="004141DE" w:rsidRDefault="004141DE" w:rsidP="000B0F9C">
      <w:pPr>
        <w:ind w:left="720"/>
        <w:jc w:val="both"/>
        <w:rPr>
          <w:sz w:val="24"/>
          <w:szCs w:val="24"/>
        </w:rPr>
      </w:pPr>
      <w:r>
        <w:rPr>
          <w:sz w:val="24"/>
          <w:szCs w:val="24"/>
        </w:rPr>
        <w:t>We have read and understood the above terms and conditions and are accepted to us.</w:t>
      </w:r>
    </w:p>
    <w:p w:rsidR="004141DE" w:rsidRDefault="004141DE" w:rsidP="000B0F9C">
      <w:pPr>
        <w:ind w:left="720"/>
        <w:jc w:val="both"/>
        <w:rPr>
          <w:sz w:val="24"/>
          <w:szCs w:val="24"/>
        </w:rPr>
      </w:pPr>
    </w:p>
    <w:p w:rsidR="004141DE" w:rsidRDefault="004141DE" w:rsidP="000B0F9C">
      <w:pPr>
        <w:ind w:left="720"/>
        <w:jc w:val="both"/>
        <w:rPr>
          <w:sz w:val="24"/>
          <w:szCs w:val="24"/>
        </w:rPr>
      </w:pPr>
    </w:p>
    <w:p w:rsidR="004141DE" w:rsidRDefault="004141DE" w:rsidP="000B0F9C">
      <w:pPr>
        <w:ind w:left="720"/>
        <w:jc w:val="both"/>
        <w:rPr>
          <w:sz w:val="24"/>
          <w:szCs w:val="24"/>
        </w:rPr>
      </w:pPr>
    </w:p>
    <w:p w:rsidR="004141DE" w:rsidRDefault="004141DE" w:rsidP="000B0F9C">
      <w:pPr>
        <w:ind w:left="720"/>
        <w:jc w:val="both"/>
        <w:rPr>
          <w:sz w:val="24"/>
          <w:szCs w:val="24"/>
        </w:rPr>
      </w:pPr>
      <w:r>
        <w:rPr>
          <w:sz w:val="24"/>
          <w:szCs w:val="24"/>
        </w:rPr>
        <w:tab/>
      </w:r>
      <w:r>
        <w:rPr>
          <w:sz w:val="24"/>
          <w:szCs w:val="24"/>
        </w:rPr>
        <w:tab/>
      </w:r>
      <w:r>
        <w:rPr>
          <w:sz w:val="24"/>
          <w:szCs w:val="24"/>
        </w:rPr>
        <w:tab/>
      </w:r>
      <w:r>
        <w:rPr>
          <w:sz w:val="24"/>
          <w:szCs w:val="24"/>
        </w:rPr>
        <w:tab/>
      </w:r>
      <w:r>
        <w:rPr>
          <w:sz w:val="24"/>
          <w:szCs w:val="24"/>
        </w:rPr>
        <w:tab/>
        <w:t>Signature of Tenderer.______________________</w:t>
      </w:r>
    </w:p>
    <w:p w:rsidR="004141DE" w:rsidRDefault="004141DE" w:rsidP="000B0F9C">
      <w:pPr>
        <w:ind w:left="720"/>
        <w:jc w:val="both"/>
        <w:rPr>
          <w:sz w:val="24"/>
          <w:szCs w:val="24"/>
        </w:rPr>
      </w:pPr>
      <w:r>
        <w:rPr>
          <w:sz w:val="24"/>
          <w:szCs w:val="24"/>
        </w:rPr>
        <w:tab/>
      </w:r>
      <w:r>
        <w:rPr>
          <w:sz w:val="24"/>
          <w:szCs w:val="24"/>
        </w:rPr>
        <w:tab/>
      </w:r>
      <w:r>
        <w:rPr>
          <w:sz w:val="24"/>
          <w:szCs w:val="24"/>
        </w:rPr>
        <w:tab/>
      </w:r>
      <w:r>
        <w:rPr>
          <w:sz w:val="24"/>
          <w:szCs w:val="24"/>
        </w:rPr>
        <w:tab/>
      </w:r>
      <w:r>
        <w:rPr>
          <w:sz w:val="24"/>
          <w:szCs w:val="24"/>
        </w:rPr>
        <w:tab/>
        <w:t>Name with Designation.______________________</w:t>
      </w:r>
    </w:p>
    <w:p w:rsidR="004141DE" w:rsidRDefault="004141DE" w:rsidP="000B0F9C">
      <w:pPr>
        <w:ind w:left="720"/>
        <w:jc w:val="both"/>
        <w:rPr>
          <w:sz w:val="24"/>
          <w:szCs w:val="24"/>
        </w:rPr>
      </w:pPr>
      <w:r>
        <w:rPr>
          <w:sz w:val="24"/>
          <w:szCs w:val="24"/>
        </w:rPr>
        <w:tab/>
      </w:r>
      <w:r>
        <w:rPr>
          <w:sz w:val="24"/>
          <w:szCs w:val="24"/>
        </w:rPr>
        <w:tab/>
      </w:r>
      <w:r>
        <w:rPr>
          <w:sz w:val="24"/>
          <w:szCs w:val="24"/>
        </w:rPr>
        <w:tab/>
      </w:r>
      <w:r>
        <w:rPr>
          <w:sz w:val="24"/>
          <w:szCs w:val="24"/>
        </w:rPr>
        <w:tab/>
      </w:r>
      <w:r>
        <w:rPr>
          <w:sz w:val="24"/>
          <w:szCs w:val="24"/>
        </w:rPr>
        <w:tab/>
        <w:t>Name of Company.__________________________</w:t>
      </w:r>
    </w:p>
    <w:p w:rsidR="004141DE" w:rsidRDefault="004141DE" w:rsidP="000B0F9C">
      <w:pPr>
        <w:ind w:left="720"/>
        <w:jc w:val="both"/>
        <w:rPr>
          <w:sz w:val="24"/>
          <w:szCs w:val="24"/>
        </w:rPr>
      </w:pPr>
      <w:r>
        <w:rPr>
          <w:sz w:val="24"/>
          <w:szCs w:val="24"/>
        </w:rPr>
        <w:tab/>
      </w:r>
      <w:r>
        <w:rPr>
          <w:sz w:val="24"/>
          <w:szCs w:val="24"/>
        </w:rPr>
        <w:tab/>
      </w:r>
      <w:r>
        <w:rPr>
          <w:sz w:val="24"/>
          <w:szCs w:val="24"/>
        </w:rPr>
        <w:tab/>
      </w:r>
      <w:r>
        <w:rPr>
          <w:sz w:val="24"/>
          <w:szCs w:val="24"/>
        </w:rPr>
        <w:tab/>
      </w:r>
      <w:r>
        <w:rPr>
          <w:sz w:val="24"/>
          <w:szCs w:val="24"/>
        </w:rPr>
        <w:tab/>
        <w:t>Telephone No.______________________________</w:t>
      </w:r>
    </w:p>
    <w:p w:rsidR="004141DE" w:rsidRDefault="004141DE" w:rsidP="000B0F9C">
      <w:pPr>
        <w:ind w:left="720"/>
        <w:jc w:val="both"/>
        <w:rPr>
          <w:sz w:val="24"/>
          <w:szCs w:val="24"/>
        </w:rPr>
      </w:pPr>
    </w:p>
    <w:p w:rsidR="00FD112E" w:rsidRDefault="00FD112E" w:rsidP="000B0F9C">
      <w:pPr>
        <w:ind w:left="720"/>
        <w:jc w:val="both"/>
        <w:rPr>
          <w:sz w:val="24"/>
          <w:szCs w:val="24"/>
        </w:rPr>
      </w:pPr>
    </w:p>
    <w:p w:rsidR="00FD112E" w:rsidRDefault="00FD112E" w:rsidP="000B0F9C">
      <w:pPr>
        <w:ind w:left="720"/>
        <w:jc w:val="both"/>
        <w:rPr>
          <w:sz w:val="24"/>
          <w:szCs w:val="24"/>
        </w:rPr>
      </w:pPr>
    </w:p>
    <w:p w:rsidR="00FD112E" w:rsidRDefault="00FD112E" w:rsidP="000B0F9C">
      <w:pPr>
        <w:ind w:left="720"/>
        <w:jc w:val="both"/>
        <w:rPr>
          <w:sz w:val="24"/>
          <w:szCs w:val="24"/>
        </w:rPr>
      </w:pPr>
    </w:p>
    <w:p w:rsidR="00FD112E" w:rsidRDefault="00FD112E" w:rsidP="000B0F9C">
      <w:pPr>
        <w:ind w:left="720"/>
        <w:jc w:val="both"/>
        <w:rPr>
          <w:sz w:val="24"/>
          <w:szCs w:val="24"/>
        </w:rPr>
      </w:pPr>
    </w:p>
    <w:p w:rsidR="00FD112E" w:rsidRDefault="00FD112E" w:rsidP="000B0F9C">
      <w:pPr>
        <w:ind w:left="720"/>
        <w:jc w:val="both"/>
        <w:rPr>
          <w:sz w:val="24"/>
          <w:szCs w:val="24"/>
        </w:rPr>
      </w:pPr>
    </w:p>
    <w:p w:rsidR="00FD112E" w:rsidRDefault="009F5D2D" w:rsidP="00F86089">
      <w:pPr>
        <w:ind w:left="720"/>
        <w:jc w:val="center"/>
        <w:rPr>
          <w:b/>
          <w:sz w:val="28"/>
          <w:szCs w:val="28"/>
          <w:u w:val="single"/>
        </w:rPr>
      </w:pPr>
      <w:r>
        <w:rPr>
          <w:b/>
          <w:sz w:val="28"/>
          <w:szCs w:val="28"/>
          <w:u w:val="single"/>
        </w:rPr>
        <w:lastRenderedPageBreak/>
        <w:t>(</w:t>
      </w:r>
      <w:r w:rsidR="00FD112E" w:rsidRPr="00FD112E">
        <w:rPr>
          <w:b/>
          <w:sz w:val="28"/>
          <w:szCs w:val="28"/>
          <w:u w:val="single"/>
        </w:rPr>
        <w:t>Tender</w:t>
      </w:r>
      <w:r>
        <w:rPr>
          <w:b/>
          <w:sz w:val="28"/>
          <w:szCs w:val="28"/>
          <w:u w:val="single"/>
        </w:rPr>
        <w:t xml:space="preserve"> Application Form</w:t>
      </w:r>
      <w:r w:rsidR="00FD112E" w:rsidRPr="00FD112E">
        <w:rPr>
          <w:b/>
          <w:sz w:val="28"/>
          <w:szCs w:val="28"/>
          <w:u w:val="single"/>
        </w:rPr>
        <w:t>)</w:t>
      </w:r>
    </w:p>
    <w:p w:rsidR="00F86089" w:rsidRDefault="00F86089" w:rsidP="00F86089">
      <w:pPr>
        <w:ind w:left="720"/>
        <w:jc w:val="center"/>
        <w:rPr>
          <w:b/>
          <w:sz w:val="28"/>
          <w:szCs w:val="28"/>
          <w:u w:val="single"/>
        </w:rPr>
      </w:pPr>
    </w:p>
    <w:p w:rsidR="00FD112E" w:rsidRDefault="00FD112E" w:rsidP="000B0F9C">
      <w:pPr>
        <w:ind w:left="72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Dated:____________________</w:t>
      </w:r>
    </w:p>
    <w:p w:rsidR="00B671AD" w:rsidRDefault="00FD112E" w:rsidP="000B0F9C">
      <w:pPr>
        <w:pStyle w:val="NoSpacing"/>
        <w:ind w:left="720"/>
        <w:jc w:val="both"/>
        <w:rPr>
          <w:sz w:val="24"/>
          <w:szCs w:val="24"/>
        </w:rPr>
      </w:pPr>
      <w:r w:rsidRPr="006C5AF3">
        <w:rPr>
          <w:sz w:val="24"/>
          <w:szCs w:val="24"/>
        </w:rPr>
        <w:t>The</w:t>
      </w:r>
      <w:r w:rsidR="007C19DE">
        <w:rPr>
          <w:sz w:val="24"/>
          <w:szCs w:val="24"/>
        </w:rPr>
        <w:t>,</w:t>
      </w:r>
      <w:r w:rsidRPr="006C5AF3">
        <w:rPr>
          <w:sz w:val="24"/>
          <w:szCs w:val="24"/>
        </w:rPr>
        <w:t xml:space="preserve"> </w:t>
      </w:r>
    </w:p>
    <w:p w:rsidR="00FD112E" w:rsidRPr="006C5AF3" w:rsidRDefault="00303C30" w:rsidP="000B0F9C">
      <w:pPr>
        <w:pStyle w:val="NoSpacing"/>
        <w:ind w:left="720"/>
        <w:jc w:val="both"/>
        <w:rPr>
          <w:sz w:val="24"/>
          <w:szCs w:val="24"/>
        </w:rPr>
      </w:pPr>
      <w:r>
        <w:rPr>
          <w:sz w:val="24"/>
          <w:szCs w:val="24"/>
        </w:rPr>
        <w:t xml:space="preserve">Manager / </w:t>
      </w:r>
      <w:r w:rsidR="00FD112E" w:rsidRPr="006C5AF3">
        <w:rPr>
          <w:sz w:val="24"/>
          <w:szCs w:val="24"/>
        </w:rPr>
        <w:t>Deputy Manager (Administration)</w:t>
      </w:r>
    </w:p>
    <w:p w:rsidR="00FD112E" w:rsidRPr="006C5AF3" w:rsidRDefault="00FD112E" w:rsidP="000B0F9C">
      <w:pPr>
        <w:pStyle w:val="NoSpacing"/>
        <w:ind w:left="720"/>
        <w:jc w:val="both"/>
        <w:rPr>
          <w:sz w:val="24"/>
          <w:szCs w:val="24"/>
        </w:rPr>
      </w:pPr>
      <w:r w:rsidRPr="006C5AF3">
        <w:rPr>
          <w:sz w:val="24"/>
          <w:szCs w:val="24"/>
        </w:rPr>
        <w:t>Export Processing Zones Authority</w:t>
      </w:r>
    </w:p>
    <w:p w:rsidR="006C5AF3" w:rsidRPr="006C5AF3" w:rsidRDefault="006C5AF3" w:rsidP="000B0F9C">
      <w:pPr>
        <w:pStyle w:val="NoSpacing"/>
        <w:ind w:left="720"/>
        <w:jc w:val="both"/>
        <w:rPr>
          <w:sz w:val="24"/>
          <w:szCs w:val="24"/>
        </w:rPr>
      </w:pPr>
      <w:r w:rsidRPr="006C5AF3">
        <w:rPr>
          <w:sz w:val="24"/>
          <w:szCs w:val="24"/>
        </w:rPr>
        <w:t>Landhi Industrial Area Extension</w:t>
      </w:r>
    </w:p>
    <w:p w:rsidR="006C5AF3" w:rsidRPr="006C5AF3" w:rsidRDefault="006C5AF3" w:rsidP="000B0F9C">
      <w:pPr>
        <w:pStyle w:val="NoSpacing"/>
        <w:ind w:left="720"/>
        <w:jc w:val="both"/>
        <w:rPr>
          <w:sz w:val="24"/>
          <w:szCs w:val="24"/>
        </w:rPr>
      </w:pPr>
      <w:r w:rsidRPr="006C5AF3">
        <w:rPr>
          <w:sz w:val="24"/>
          <w:szCs w:val="24"/>
        </w:rPr>
        <w:t>Mehran Highway, Landhi,</w:t>
      </w:r>
    </w:p>
    <w:p w:rsidR="006C5AF3" w:rsidRDefault="006C5AF3" w:rsidP="000B0F9C">
      <w:pPr>
        <w:pStyle w:val="NoSpacing"/>
        <w:ind w:left="720"/>
        <w:jc w:val="both"/>
        <w:rPr>
          <w:b/>
          <w:sz w:val="24"/>
          <w:szCs w:val="24"/>
          <w:u w:val="single"/>
        </w:rPr>
      </w:pPr>
      <w:r w:rsidRPr="006C5AF3">
        <w:rPr>
          <w:b/>
          <w:sz w:val="24"/>
          <w:szCs w:val="24"/>
          <w:u w:val="single"/>
        </w:rPr>
        <w:t>Karachi.</w:t>
      </w:r>
    </w:p>
    <w:p w:rsidR="006C5AF3" w:rsidRDefault="006C5AF3" w:rsidP="000B0F9C">
      <w:pPr>
        <w:pStyle w:val="NoSpacing"/>
        <w:ind w:left="720"/>
        <w:jc w:val="both"/>
        <w:rPr>
          <w:b/>
          <w:sz w:val="24"/>
          <w:szCs w:val="24"/>
          <w:u w:val="single"/>
        </w:rPr>
      </w:pPr>
    </w:p>
    <w:p w:rsidR="006C5AF3" w:rsidRDefault="006C5AF3" w:rsidP="000B0F9C">
      <w:pPr>
        <w:pStyle w:val="NoSpacing"/>
        <w:ind w:left="720"/>
        <w:jc w:val="both"/>
        <w:rPr>
          <w:b/>
          <w:sz w:val="24"/>
          <w:szCs w:val="24"/>
          <w:u w:val="single"/>
        </w:rPr>
      </w:pPr>
    </w:p>
    <w:p w:rsidR="006C5AF3" w:rsidRDefault="006C5AF3" w:rsidP="000B0F9C">
      <w:pPr>
        <w:pStyle w:val="NoSpacing"/>
        <w:ind w:left="720"/>
        <w:jc w:val="both"/>
        <w:rPr>
          <w:sz w:val="24"/>
          <w:szCs w:val="24"/>
        </w:rPr>
      </w:pPr>
      <w:r>
        <w:rPr>
          <w:sz w:val="24"/>
          <w:szCs w:val="24"/>
        </w:rPr>
        <w:t>Dear Sir,</w:t>
      </w:r>
    </w:p>
    <w:p w:rsidR="006C5AF3" w:rsidRDefault="006C5AF3" w:rsidP="000B0F9C">
      <w:pPr>
        <w:pStyle w:val="NoSpacing"/>
        <w:ind w:left="720"/>
        <w:jc w:val="both"/>
        <w:rPr>
          <w:sz w:val="24"/>
          <w:szCs w:val="24"/>
        </w:rPr>
      </w:pPr>
    </w:p>
    <w:p w:rsidR="006C5AF3" w:rsidRDefault="006C5AF3" w:rsidP="000B0F9C">
      <w:pPr>
        <w:pStyle w:val="NoSpacing"/>
        <w:ind w:left="720"/>
        <w:jc w:val="both"/>
        <w:rPr>
          <w:sz w:val="24"/>
          <w:szCs w:val="24"/>
          <w:u w:val="single"/>
        </w:rPr>
      </w:pPr>
      <w:r>
        <w:rPr>
          <w:sz w:val="24"/>
          <w:szCs w:val="24"/>
        </w:rPr>
        <w:t>Subject:</w:t>
      </w:r>
      <w:r>
        <w:rPr>
          <w:sz w:val="24"/>
          <w:szCs w:val="24"/>
        </w:rPr>
        <w:tab/>
      </w:r>
      <w:r w:rsidRPr="00E1162F">
        <w:rPr>
          <w:sz w:val="24"/>
          <w:szCs w:val="24"/>
          <w:u w:val="single"/>
        </w:rPr>
        <w:t>SUBMISSION OF TENDER FOR SUPPLY OF PHOT</w:t>
      </w:r>
      <w:r w:rsidR="00B671AD">
        <w:rPr>
          <w:sz w:val="24"/>
          <w:szCs w:val="24"/>
          <w:u w:val="single"/>
        </w:rPr>
        <w:t>OSTAT</w:t>
      </w:r>
      <w:r w:rsidR="0051797F" w:rsidRPr="00E1162F">
        <w:rPr>
          <w:sz w:val="24"/>
          <w:szCs w:val="24"/>
          <w:u w:val="single"/>
        </w:rPr>
        <w:t xml:space="preserve"> / PRINTER PAPER:</w:t>
      </w:r>
    </w:p>
    <w:p w:rsidR="0051797F" w:rsidRDefault="0051797F" w:rsidP="000B0F9C">
      <w:pPr>
        <w:pStyle w:val="NoSpacing"/>
        <w:ind w:left="720"/>
        <w:jc w:val="both"/>
        <w:rPr>
          <w:sz w:val="24"/>
          <w:szCs w:val="24"/>
          <w:u w:val="single"/>
        </w:rPr>
      </w:pPr>
    </w:p>
    <w:p w:rsidR="005435CA" w:rsidRDefault="0051797F" w:rsidP="000B0F9C">
      <w:pPr>
        <w:pStyle w:val="NoSpacing"/>
        <w:spacing w:line="276" w:lineRule="auto"/>
        <w:ind w:left="720"/>
        <w:jc w:val="both"/>
        <w:rPr>
          <w:sz w:val="24"/>
          <w:szCs w:val="24"/>
        </w:rPr>
      </w:pPr>
      <w:r>
        <w:rPr>
          <w:sz w:val="24"/>
          <w:szCs w:val="24"/>
        </w:rPr>
        <w:tab/>
        <w:t>Having examined the instructions to Tenderers and General Terms and Conditions for supply of Photostat / Printer paper A-4 Size (80 grams), for</w:t>
      </w:r>
      <w:r w:rsidR="005435CA">
        <w:rPr>
          <w:sz w:val="24"/>
          <w:szCs w:val="24"/>
        </w:rPr>
        <w:t xml:space="preserve"> Rs.________.</w:t>
      </w:r>
    </w:p>
    <w:p w:rsidR="005435CA" w:rsidRDefault="005435CA" w:rsidP="000B0F9C">
      <w:pPr>
        <w:pStyle w:val="NoSpacing"/>
        <w:spacing w:line="276" w:lineRule="auto"/>
        <w:ind w:left="720"/>
        <w:jc w:val="both"/>
        <w:rPr>
          <w:sz w:val="24"/>
          <w:szCs w:val="24"/>
        </w:rPr>
      </w:pPr>
      <w:r>
        <w:rPr>
          <w:sz w:val="24"/>
          <w:szCs w:val="24"/>
        </w:rPr>
        <w:t>We the undersigned offer our services to supply the same to EPZA. Detail of quantity and rates are enclosed herewith.</w:t>
      </w:r>
    </w:p>
    <w:p w:rsidR="005435CA" w:rsidRDefault="005435CA" w:rsidP="000B0F9C">
      <w:pPr>
        <w:pStyle w:val="NoSpacing"/>
        <w:spacing w:line="276" w:lineRule="auto"/>
        <w:ind w:left="720"/>
        <w:jc w:val="both"/>
        <w:rPr>
          <w:sz w:val="24"/>
          <w:szCs w:val="24"/>
        </w:rPr>
      </w:pPr>
      <w:r>
        <w:rPr>
          <w:sz w:val="24"/>
          <w:szCs w:val="24"/>
        </w:rPr>
        <w:tab/>
        <w:t>We undertake to deliver the EPZA within (</w:t>
      </w:r>
      <w:r w:rsidR="00303C30">
        <w:rPr>
          <w:sz w:val="24"/>
          <w:szCs w:val="24"/>
        </w:rPr>
        <w:t>07</w:t>
      </w:r>
      <w:bookmarkStart w:id="0" w:name="_GoBack"/>
      <w:bookmarkEnd w:id="0"/>
      <w:r>
        <w:rPr>
          <w:sz w:val="24"/>
          <w:szCs w:val="24"/>
        </w:rPr>
        <w:t>-days) of receipt of Authority’s order.</w:t>
      </w:r>
    </w:p>
    <w:p w:rsidR="005435CA" w:rsidRDefault="005435CA" w:rsidP="000B0F9C">
      <w:pPr>
        <w:pStyle w:val="NoSpacing"/>
        <w:spacing w:line="276" w:lineRule="auto"/>
        <w:ind w:left="720"/>
        <w:jc w:val="both"/>
        <w:rPr>
          <w:sz w:val="24"/>
          <w:szCs w:val="24"/>
        </w:rPr>
      </w:pPr>
      <w:r>
        <w:rPr>
          <w:sz w:val="24"/>
          <w:szCs w:val="24"/>
        </w:rPr>
        <w:tab/>
        <w:t xml:space="preserve">We agree to abide by and fulfill all the terms and conditions contained in the General </w:t>
      </w:r>
      <w:r w:rsidR="005D2BF7">
        <w:rPr>
          <w:sz w:val="24"/>
          <w:szCs w:val="24"/>
        </w:rPr>
        <w:t>conditions, and aware of the fact that in case of our failure to the contractual conditions, our earnest money will be forfeited.</w:t>
      </w:r>
    </w:p>
    <w:p w:rsidR="005D2BF7" w:rsidRDefault="005D2BF7" w:rsidP="000B0F9C">
      <w:pPr>
        <w:pStyle w:val="NoSpacing"/>
        <w:spacing w:line="276" w:lineRule="auto"/>
        <w:ind w:left="720"/>
        <w:jc w:val="both"/>
        <w:rPr>
          <w:sz w:val="24"/>
          <w:szCs w:val="24"/>
        </w:rPr>
      </w:pPr>
      <w:r>
        <w:rPr>
          <w:sz w:val="24"/>
          <w:szCs w:val="24"/>
        </w:rPr>
        <w:tab/>
        <w:t>We understand and also agree that EPZA is not bound to accept the lowest or any tender and may reject any/all tenders without assigning any reason.</w:t>
      </w:r>
    </w:p>
    <w:p w:rsidR="005D2BF7" w:rsidRDefault="005D2BF7" w:rsidP="000B0F9C">
      <w:pPr>
        <w:pStyle w:val="NoSpacing"/>
        <w:spacing w:line="276" w:lineRule="auto"/>
        <w:ind w:left="720"/>
        <w:jc w:val="both"/>
        <w:rPr>
          <w:sz w:val="24"/>
          <w:szCs w:val="24"/>
        </w:rPr>
      </w:pPr>
    </w:p>
    <w:p w:rsidR="00E1162F" w:rsidRDefault="00E1162F" w:rsidP="000B0F9C">
      <w:pPr>
        <w:pStyle w:val="NoSpacing"/>
        <w:ind w:left="720"/>
        <w:jc w:val="both"/>
        <w:rPr>
          <w:sz w:val="24"/>
          <w:szCs w:val="24"/>
        </w:rPr>
      </w:pPr>
    </w:p>
    <w:p w:rsidR="00E1162F" w:rsidRDefault="00E1162F" w:rsidP="000B0F9C">
      <w:pPr>
        <w:pStyle w:val="NoSpacing"/>
        <w:ind w:left="720"/>
        <w:jc w:val="both"/>
        <w:rPr>
          <w:sz w:val="24"/>
          <w:szCs w:val="24"/>
        </w:rPr>
      </w:pPr>
    </w:p>
    <w:p w:rsidR="00E1162F" w:rsidRDefault="00E1162F" w:rsidP="000B0F9C">
      <w:pPr>
        <w:pStyle w:val="NoSpacing"/>
        <w:ind w:left="720"/>
        <w:jc w:val="both"/>
        <w:rPr>
          <w:sz w:val="24"/>
          <w:szCs w:val="24"/>
        </w:rPr>
      </w:pPr>
    </w:p>
    <w:p w:rsidR="00E1162F" w:rsidRDefault="00E1162F" w:rsidP="000B0F9C">
      <w:pPr>
        <w:pStyle w:val="NoSpacing"/>
        <w:ind w:left="720"/>
        <w:jc w:val="both"/>
        <w:rPr>
          <w:sz w:val="24"/>
          <w:szCs w:val="24"/>
        </w:rPr>
      </w:pPr>
    </w:p>
    <w:p w:rsidR="00E1162F" w:rsidRDefault="00E1162F" w:rsidP="000B0F9C">
      <w:pPr>
        <w:pStyle w:val="NoSpacing"/>
        <w:ind w:left="720"/>
        <w:jc w:val="both"/>
        <w:rPr>
          <w:sz w:val="24"/>
          <w:szCs w:val="24"/>
        </w:rPr>
      </w:pPr>
    </w:p>
    <w:p w:rsidR="00E1162F" w:rsidRDefault="00E1162F" w:rsidP="000B0F9C">
      <w:pPr>
        <w:pStyle w:val="NoSpacing"/>
        <w:ind w:left="72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40B73">
        <w:rPr>
          <w:sz w:val="24"/>
          <w:szCs w:val="24"/>
        </w:rPr>
        <w:t>Yours</w:t>
      </w:r>
      <w:r>
        <w:rPr>
          <w:sz w:val="24"/>
          <w:szCs w:val="24"/>
        </w:rPr>
        <w:t xml:space="preserve"> </w:t>
      </w:r>
      <w:r w:rsidR="0019236A">
        <w:rPr>
          <w:sz w:val="24"/>
          <w:szCs w:val="24"/>
        </w:rPr>
        <w:t>F</w:t>
      </w:r>
      <w:r w:rsidR="00B671AD">
        <w:rPr>
          <w:sz w:val="24"/>
          <w:szCs w:val="24"/>
        </w:rPr>
        <w:t>aithfully</w:t>
      </w:r>
    </w:p>
    <w:sectPr w:rsidR="00E1162F" w:rsidSect="00C24D3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A7E" w:rsidRDefault="00256A7E" w:rsidP="000B0F9C">
      <w:pPr>
        <w:spacing w:after="0" w:line="240" w:lineRule="auto"/>
      </w:pPr>
      <w:r>
        <w:separator/>
      </w:r>
    </w:p>
  </w:endnote>
  <w:endnote w:type="continuationSeparator" w:id="0">
    <w:p w:rsidR="00256A7E" w:rsidRDefault="00256A7E" w:rsidP="000B0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60465"/>
      <w:docPartObj>
        <w:docPartGallery w:val="Page Numbers (Bottom of Page)"/>
        <w:docPartUnique/>
      </w:docPartObj>
    </w:sdtPr>
    <w:sdtEndPr/>
    <w:sdtContent>
      <w:sdt>
        <w:sdtPr>
          <w:id w:val="565050523"/>
          <w:docPartObj>
            <w:docPartGallery w:val="Page Numbers (Top of Page)"/>
            <w:docPartUnique/>
          </w:docPartObj>
        </w:sdtPr>
        <w:sdtEndPr/>
        <w:sdtContent>
          <w:p w:rsidR="000B0F9C" w:rsidRDefault="000B0F9C">
            <w:pPr>
              <w:pStyle w:val="Footer"/>
              <w:jc w:val="right"/>
            </w:pPr>
            <w:r>
              <w:t xml:space="preserve">Page </w:t>
            </w:r>
            <w:r w:rsidR="009C4126">
              <w:rPr>
                <w:b/>
                <w:sz w:val="24"/>
                <w:szCs w:val="24"/>
              </w:rPr>
              <w:fldChar w:fldCharType="begin"/>
            </w:r>
            <w:r>
              <w:rPr>
                <w:b/>
              </w:rPr>
              <w:instrText xml:space="preserve"> PAGE </w:instrText>
            </w:r>
            <w:r w:rsidR="009C4126">
              <w:rPr>
                <w:b/>
                <w:sz w:val="24"/>
                <w:szCs w:val="24"/>
              </w:rPr>
              <w:fldChar w:fldCharType="separate"/>
            </w:r>
            <w:r w:rsidR="00303C30">
              <w:rPr>
                <w:b/>
                <w:noProof/>
              </w:rPr>
              <w:t>6</w:t>
            </w:r>
            <w:r w:rsidR="009C4126">
              <w:rPr>
                <w:b/>
                <w:sz w:val="24"/>
                <w:szCs w:val="24"/>
              </w:rPr>
              <w:fldChar w:fldCharType="end"/>
            </w:r>
            <w:r>
              <w:t xml:space="preserve"> of </w:t>
            </w:r>
            <w:r w:rsidR="009C4126">
              <w:rPr>
                <w:b/>
                <w:sz w:val="24"/>
                <w:szCs w:val="24"/>
              </w:rPr>
              <w:fldChar w:fldCharType="begin"/>
            </w:r>
            <w:r>
              <w:rPr>
                <w:b/>
              </w:rPr>
              <w:instrText xml:space="preserve"> NUMPAGES  </w:instrText>
            </w:r>
            <w:r w:rsidR="009C4126">
              <w:rPr>
                <w:b/>
                <w:sz w:val="24"/>
                <w:szCs w:val="24"/>
              </w:rPr>
              <w:fldChar w:fldCharType="separate"/>
            </w:r>
            <w:r w:rsidR="00303C30">
              <w:rPr>
                <w:b/>
                <w:noProof/>
              </w:rPr>
              <w:t>6</w:t>
            </w:r>
            <w:r w:rsidR="009C4126">
              <w:rPr>
                <w:b/>
                <w:sz w:val="24"/>
                <w:szCs w:val="24"/>
              </w:rPr>
              <w:fldChar w:fldCharType="end"/>
            </w:r>
          </w:p>
        </w:sdtContent>
      </w:sdt>
    </w:sdtContent>
  </w:sdt>
  <w:p w:rsidR="000B0F9C" w:rsidRDefault="000B0F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A7E" w:rsidRDefault="00256A7E" w:rsidP="000B0F9C">
      <w:pPr>
        <w:spacing w:after="0" w:line="240" w:lineRule="auto"/>
      </w:pPr>
      <w:r>
        <w:separator/>
      </w:r>
    </w:p>
  </w:footnote>
  <w:footnote w:type="continuationSeparator" w:id="0">
    <w:p w:rsidR="00256A7E" w:rsidRDefault="00256A7E" w:rsidP="000B0F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C8F"/>
    <w:multiLevelType w:val="hybridMultilevel"/>
    <w:tmpl w:val="E91A1874"/>
    <w:lvl w:ilvl="0" w:tplc="000290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D246E"/>
    <w:rsid w:val="00012570"/>
    <w:rsid w:val="00021630"/>
    <w:rsid w:val="00022A86"/>
    <w:rsid w:val="00063610"/>
    <w:rsid w:val="000B0F9C"/>
    <w:rsid w:val="000B136B"/>
    <w:rsid w:val="000C3403"/>
    <w:rsid w:val="000C3B3A"/>
    <w:rsid w:val="000E72B2"/>
    <w:rsid w:val="000F30FB"/>
    <w:rsid w:val="00110443"/>
    <w:rsid w:val="00130F2D"/>
    <w:rsid w:val="001678A8"/>
    <w:rsid w:val="0019236A"/>
    <w:rsid w:val="001B06FC"/>
    <w:rsid w:val="001E6E53"/>
    <w:rsid w:val="00256A7E"/>
    <w:rsid w:val="002575B0"/>
    <w:rsid w:val="002614C7"/>
    <w:rsid w:val="00291D04"/>
    <w:rsid w:val="002B3400"/>
    <w:rsid w:val="002C5B14"/>
    <w:rsid w:val="002F0D57"/>
    <w:rsid w:val="00303C30"/>
    <w:rsid w:val="0031187C"/>
    <w:rsid w:val="00353993"/>
    <w:rsid w:val="0039428B"/>
    <w:rsid w:val="00396596"/>
    <w:rsid w:val="003E3659"/>
    <w:rsid w:val="003E42A0"/>
    <w:rsid w:val="003E7C18"/>
    <w:rsid w:val="004141DE"/>
    <w:rsid w:val="00431AF3"/>
    <w:rsid w:val="00437581"/>
    <w:rsid w:val="004514C2"/>
    <w:rsid w:val="0046070D"/>
    <w:rsid w:val="004C2CA5"/>
    <w:rsid w:val="004C6B68"/>
    <w:rsid w:val="0051797F"/>
    <w:rsid w:val="005435CA"/>
    <w:rsid w:val="00565901"/>
    <w:rsid w:val="00580B86"/>
    <w:rsid w:val="005C1D75"/>
    <w:rsid w:val="005D2BF7"/>
    <w:rsid w:val="005D30DA"/>
    <w:rsid w:val="005E70BD"/>
    <w:rsid w:val="00600086"/>
    <w:rsid w:val="00623C5E"/>
    <w:rsid w:val="00627B73"/>
    <w:rsid w:val="00632D3A"/>
    <w:rsid w:val="0066038D"/>
    <w:rsid w:val="0066594A"/>
    <w:rsid w:val="00673AEA"/>
    <w:rsid w:val="006C5AF3"/>
    <w:rsid w:val="006F79F0"/>
    <w:rsid w:val="00704CD9"/>
    <w:rsid w:val="007315DD"/>
    <w:rsid w:val="007A5D9B"/>
    <w:rsid w:val="007C19DE"/>
    <w:rsid w:val="007E571C"/>
    <w:rsid w:val="0080638E"/>
    <w:rsid w:val="0083259F"/>
    <w:rsid w:val="00862867"/>
    <w:rsid w:val="008A5CEC"/>
    <w:rsid w:val="008E4586"/>
    <w:rsid w:val="0090352C"/>
    <w:rsid w:val="0092430B"/>
    <w:rsid w:val="0095353E"/>
    <w:rsid w:val="00953F43"/>
    <w:rsid w:val="00964D88"/>
    <w:rsid w:val="00971A93"/>
    <w:rsid w:val="009918F6"/>
    <w:rsid w:val="009A0D17"/>
    <w:rsid w:val="009C4126"/>
    <w:rsid w:val="009D0EB6"/>
    <w:rsid w:val="009E1C48"/>
    <w:rsid w:val="009F5D2D"/>
    <w:rsid w:val="00A0320F"/>
    <w:rsid w:val="00A07206"/>
    <w:rsid w:val="00A226F5"/>
    <w:rsid w:val="00A24D83"/>
    <w:rsid w:val="00A264B0"/>
    <w:rsid w:val="00A362D3"/>
    <w:rsid w:val="00AD3393"/>
    <w:rsid w:val="00AE707D"/>
    <w:rsid w:val="00B178EE"/>
    <w:rsid w:val="00B25C89"/>
    <w:rsid w:val="00B50A68"/>
    <w:rsid w:val="00B671AD"/>
    <w:rsid w:val="00BC57D5"/>
    <w:rsid w:val="00BD27AE"/>
    <w:rsid w:val="00C03BB0"/>
    <w:rsid w:val="00C0496F"/>
    <w:rsid w:val="00C05B16"/>
    <w:rsid w:val="00C24D3F"/>
    <w:rsid w:val="00C24EA9"/>
    <w:rsid w:val="00C34385"/>
    <w:rsid w:val="00C544E6"/>
    <w:rsid w:val="00C833B2"/>
    <w:rsid w:val="00C9502D"/>
    <w:rsid w:val="00CA76CE"/>
    <w:rsid w:val="00D34B8A"/>
    <w:rsid w:val="00D40B73"/>
    <w:rsid w:val="00DA277B"/>
    <w:rsid w:val="00DD246E"/>
    <w:rsid w:val="00DE161A"/>
    <w:rsid w:val="00DE57A0"/>
    <w:rsid w:val="00E10046"/>
    <w:rsid w:val="00E1162F"/>
    <w:rsid w:val="00E55D83"/>
    <w:rsid w:val="00E90FF7"/>
    <w:rsid w:val="00EC3060"/>
    <w:rsid w:val="00EE2CEB"/>
    <w:rsid w:val="00F12595"/>
    <w:rsid w:val="00F57E24"/>
    <w:rsid w:val="00F662C7"/>
    <w:rsid w:val="00F86089"/>
    <w:rsid w:val="00F875A6"/>
    <w:rsid w:val="00FD112E"/>
    <w:rsid w:val="00FE3324"/>
    <w:rsid w:val="00FF50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457D2"/>
  <w15:docId w15:val="{F9B57448-6ACA-4CA6-8E2E-919919888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46E"/>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246E"/>
    <w:rPr>
      <w:color w:val="0563C1" w:themeColor="hyperlink"/>
      <w:u w:val="single"/>
    </w:rPr>
  </w:style>
  <w:style w:type="paragraph" w:styleId="ListParagraph">
    <w:name w:val="List Paragraph"/>
    <w:basedOn w:val="Normal"/>
    <w:uiPriority w:val="1"/>
    <w:qFormat/>
    <w:rsid w:val="00DD246E"/>
    <w:pPr>
      <w:ind w:left="720"/>
      <w:contextualSpacing/>
    </w:pPr>
  </w:style>
  <w:style w:type="paragraph" w:customStyle="1" w:styleId="TableParagraph">
    <w:name w:val="Table Paragraph"/>
    <w:basedOn w:val="Normal"/>
    <w:uiPriority w:val="1"/>
    <w:qFormat/>
    <w:rsid w:val="00DD246E"/>
    <w:pPr>
      <w:widowControl w:val="0"/>
      <w:autoSpaceDE w:val="0"/>
      <w:autoSpaceDN w:val="0"/>
      <w:spacing w:after="0" w:line="240" w:lineRule="auto"/>
    </w:pPr>
    <w:rPr>
      <w:rFonts w:ascii="Arial" w:eastAsia="Arial" w:hAnsi="Arial" w:cs="Arial"/>
    </w:rPr>
  </w:style>
  <w:style w:type="table" w:styleId="TableGrid">
    <w:name w:val="Table Grid"/>
    <w:basedOn w:val="TableNormal"/>
    <w:uiPriority w:val="39"/>
    <w:rsid w:val="00DD2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07206"/>
    <w:pPr>
      <w:spacing w:after="0" w:line="240" w:lineRule="auto"/>
    </w:pPr>
  </w:style>
  <w:style w:type="paragraph" w:styleId="BalloonText">
    <w:name w:val="Balloon Text"/>
    <w:basedOn w:val="Normal"/>
    <w:link w:val="BalloonTextChar"/>
    <w:uiPriority w:val="99"/>
    <w:semiHidden/>
    <w:unhideWhenUsed/>
    <w:rsid w:val="00F875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5A6"/>
    <w:rPr>
      <w:rFonts w:ascii="Segoe UI" w:hAnsi="Segoe UI" w:cs="Segoe UI"/>
      <w:sz w:val="18"/>
      <w:szCs w:val="18"/>
    </w:rPr>
  </w:style>
  <w:style w:type="paragraph" w:styleId="Header">
    <w:name w:val="header"/>
    <w:basedOn w:val="Normal"/>
    <w:link w:val="HeaderChar"/>
    <w:uiPriority w:val="99"/>
    <w:semiHidden/>
    <w:unhideWhenUsed/>
    <w:rsid w:val="000B0F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0F9C"/>
  </w:style>
  <w:style w:type="paragraph" w:styleId="Footer">
    <w:name w:val="footer"/>
    <w:basedOn w:val="Normal"/>
    <w:link w:val="FooterChar"/>
    <w:uiPriority w:val="99"/>
    <w:unhideWhenUsed/>
    <w:rsid w:val="000B0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25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pza.gov.p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pza.gov.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Iqbal Ahmed</cp:lastModifiedBy>
  <cp:revision>12</cp:revision>
  <cp:lastPrinted>2022-09-20T13:17:00Z</cp:lastPrinted>
  <dcterms:created xsi:type="dcterms:W3CDTF">2022-09-20T13:34:00Z</dcterms:created>
  <dcterms:modified xsi:type="dcterms:W3CDTF">2023-08-16T16:27:00Z</dcterms:modified>
</cp:coreProperties>
</file>